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0EA" w:rsidRPr="00202842" w:rsidRDefault="008B00EA" w:rsidP="008B00EA">
      <w:pPr>
        <w:suppressAutoHyphens/>
        <w:jc w:val="center"/>
        <w:rPr>
          <w:rFonts w:ascii="Times New Roman" w:eastAsia="Times New Roman" w:hAnsi="Times New Roman" w:cs="Times New Roman"/>
          <w:color w:val="auto"/>
          <w:kern w:val="1"/>
          <w:sz w:val="28"/>
          <w:szCs w:val="28"/>
          <w:lang w:eastAsia="zh-CN" w:bidi="hi-IN"/>
        </w:rPr>
      </w:pPr>
      <w:r w:rsidRPr="00202842">
        <w:rPr>
          <w:rFonts w:ascii="Times New Roman" w:eastAsia="Times New Roman" w:hAnsi="Times New Roman" w:cs="Times New Roman"/>
          <w:color w:val="auto"/>
          <w:kern w:val="1"/>
          <w:sz w:val="28"/>
          <w:szCs w:val="28"/>
          <w:lang w:eastAsia="zh-CN" w:bidi="hi-IN"/>
        </w:rPr>
        <w:t xml:space="preserve">Федеральное государственное образовательное бюджетное учреждение </w:t>
      </w:r>
    </w:p>
    <w:p w:rsidR="008B00EA" w:rsidRPr="00202842" w:rsidRDefault="008B00EA" w:rsidP="008B00EA">
      <w:pPr>
        <w:suppressAutoHyphens/>
        <w:jc w:val="center"/>
        <w:rPr>
          <w:rFonts w:ascii="Times New Roman" w:eastAsia="Times New Roman" w:hAnsi="Times New Roman" w:cs="Times New Roman"/>
          <w:color w:val="auto"/>
          <w:kern w:val="1"/>
          <w:sz w:val="28"/>
          <w:szCs w:val="28"/>
          <w:lang w:eastAsia="zh-CN" w:bidi="hi-IN"/>
        </w:rPr>
      </w:pPr>
      <w:r w:rsidRPr="00202842">
        <w:rPr>
          <w:rFonts w:ascii="Times New Roman" w:eastAsia="Times New Roman" w:hAnsi="Times New Roman" w:cs="Times New Roman"/>
          <w:color w:val="auto"/>
          <w:kern w:val="1"/>
          <w:sz w:val="28"/>
          <w:szCs w:val="28"/>
          <w:lang w:eastAsia="zh-CN" w:bidi="hi-IN"/>
        </w:rPr>
        <w:t>высшего образования</w:t>
      </w:r>
    </w:p>
    <w:p w:rsidR="008B00EA" w:rsidRPr="00202842" w:rsidRDefault="008B00EA" w:rsidP="008B00EA">
      <w:pPr>
        <w:suppressAutoHyphens/>
        <w:jc w:val="center"/>
        <w:rPr>
          <w:rFonts w:ascii="Times New Roman" w:eastAsia="SimSun" w:hAnsi="Times New Roman" w:cs="Times New Roman"/>
          <w:b/>
          <w:bCs/>
          <w:color w:val="auto"/>
          <w:kern w:val="1"/>
          <w:sz w:val="28"/>
          <w:szCs w:val="28"/>
          <w:lang w:eastAsia="zh-CN" w:bidi="hi-IN"/>
        </w:rPr>
      </w:pPr>
      <w:r w:rsidRPr="00202842">
        <w:rPr>
          <w:rFonts w:ascii="Times New Roman" w:eastAsia="SimSun" w:hAnsi="Times New Roman" w:cs="Times New Roman"/>
          <w:b/>
          <w:bCs/>
          <w:color w:val="auto"/>
          <w:kern w:val="1"/>
          <w:sz w:val="28"/>
          <w:szCs w:val="28"/>
          <w:lang w:eastAsia="zh-CN" w:bidi="hi-IN"/>
        </w:rPr>
        <w:t>«</w:t>
      </w:r>
      <w:r w:rsidR="00E26FF0">
        <w:rPr>
          <w:rFonts w:ascii="Times New Roman" w:eastAsia="SimSun" w:hAnsi="Times New Roman" w:cs="Times New Roman"/>
          <w:b/>
          <w:bCs/>
          <w:color w:val="auto"/>
          <w:kern w:val="1"/>
          <w:sz w:val="28"/>
          <w:szCs w:val="28"/>
          <w:lang w:eastAsia="zh-CN" w:bidi="hi-IN"/>
        </w:rPr>
        <w:t>БУХГАЛТЕРСКИЙ УЧЕТ</w:t>
      </w:r>
      <w:r w:rsidRPr="00202842">
        <w:rPr>
          <w:rFonts w:ascii="Times New Roman" w:eastAsia="SimSun" w:hAnsi="Times New Roman" w:cs="Times New Roman"/>
          <w:b/>
          <w:bCs/>
          <w:color w:val="auto"/>
          <w:kern w:val="1"/>
          <w:sz w:val="28"/>
          <w:szCs w:val="28"/>
          <w:lang w:eastAsia="zh-CN" w:bidi="hi-IN"/>
        </w:rPr>
        <w:t xml:space="preserve"> УНИВЕРСИТЕТ ПРИ ПРАВИТЕЛЬСТВЕ РОССИЙСКОЙ ФЕДЕРАЦИИ»</w:t>
      </w:r>
    </w:p>
    <w:p w:rsidR="008B00EA" w:rsidRPr="00202842" w:rsidRDefault="008B00EA" w:rsidP="008B00EA">
      <w:pPr>
        <w:suppressAutoHyphens/>
        <w:jc w:val="center"/>
        <w:rPr>
          <w:rFonts w:ascii="Times New Roman" w:eastAsia="SimSun" w:hAnsi="Times New Roman" w:cs="Times New Roman"/>
          <w:b/>
          <w:bCs/>
          <w:color w:val="auto"/>
          <w:kern w:val="1"/>
          <w:sz w:val="28"/>
          <w:szCs w:val="28"/>
          <w:lang w:eastAsia="zh-CN" w:bidi="hi-IN"/>
        </w:rPr>
      </w:pPr>
      <w:r w:rsidRPr="00202842">
        <w:rPr>
          <w:rFonts w:ascii="Times New Roman" w:eastAsia="SimSun" w:hAnsi="Times New Roman" w:cs="Times New Roman"/>
          <w:b/>
          <w:bCs/>
          <w:color w:val="auto"/>
          <w:kern w:val="1"/>
          <w:sz w:val="28"/>
          <w:szCs w:val="28"/>
          <w:lang w:eastAsia="zh-CN" w:bidi="hi-IN"/>
        </w:rPr>
        <w:t>(</w:t>
      </w:r>
      <w:r w:rsidR="00E26FF0">
        <w:rPr>
          <w:rFonts w:ascii="Times New Roman" w:eastAsia="SimSun" w:hAnsi="Times New Roman" w:cs="Times New Roman"/>
          <w:b/>
          <w:bCs/>
          <w:color w:val="auto"/>
          <w:kern w:val="1"/>
          <w:sz w:val="28"/>
          <w:szCs w:val="28"/>
          <w:lang w:eastAsia="zh-CN" w:bidi="hi-IN"/>
        </w:rPr>
        <w:t>Бухгалтерский учет</w:t>
      </w:r>
      <w:r w:rsidRPr="00202842">
        <w:rPr>
          <w:rFonts w:ascii="Times New Roman" w:eastAsia="SimSun" w:hAnsi="Times New Roman" w:cs="Times New Roman"/>
          <w:b/>
          <w:bCs/>
          <w:color w:val="auto"/>
          <w:kern w:val="1"/>
          <w:sz w:val="28"/>
          <w:szCs w:val="28"/>
          <w:lang w:eastAsia="zh-CN" w:bidi="hi-IN"/>
        </w:rPr>
        <w:t xml:space="preserve"> университет)</w:t>
      </w:r>
    </w:p>
    <w:p w:rsidR="008B00EA" w:rsidRPr="00202842" w:rsidRDefault="008B00EA" w:rsidP="008B00EA">
      <w:pPr>
        <w:suppressAutoHyphens/>
        <w:jc w:val="center"/>
        <w:rPr>
          <w:rFonts w:ascii="Times New Roman" w:eastAsia="SimSun" w:hAnsi="Times New Roman" w:cs="Times New Roman"/>
          <w:b/>
          <w:bCs/>
          <w:color w:val="auto"/>
          <w:kern w:val="1"/>
          <w:sz w:val="28"/>
          <w:szCs w:val="28"/>
          <w:lang w:eastAsia="zh-CN" w:bidi="hi-IN"/>
        </w:rPr>
      </w:pPr>
    </w:p>
    <w:p w:rsidR="008B00EA" w:rsidRPr="00202842" w:rsidRDefault="008B00EA" w:rsidP="008B00EA">
      <w:pPr>
        <w:suppressAutoHyphens/>
        <w:jc w:val="center"/>
        <w:rPr>
          <w:rFonts w:ascii="Times New Roman" w:eastAsia="SimSun" w:hAnsi="Times New Roman" w:cs="Times New Roman"/>
          <w:b/>
          <w:bCs/>
          <w:color w:val="auto"/>
          <w:kern w:val="1"/>
          <w:sz w:val="28"/>
          <w:szCs w:val="28"/>
          <w:lang w:eastAsia="zh-CN" w:bidi="hi-IN"/>
        </w:rPr>
      </w:pPr>
      <w:r w:rsidRPr="00202842">
        <w:rPr>
          <w:rFonts w:ascii="Times New Roman" w:eastAsia="SimSun" w:hAnsi="Times New Roman" w:cs="Times New Roman"/>
          <w:b/>
          <w:bCs/>
          <w:color w:val="auto"/>
          <w:kern w:val="1"/>
          <w:sz w:val="28"/>
          <w:szCs w:val="28"/>
          <w:lang w:eastAsia="zh-CN" w:bidi="hi-IN"/>
        </w:rPr>
        <w:t>Уральский филиал Финуниверситета</w:t>
      </w:r>
    </w:p>
    <w:p w:rsidR="008B00EA" w:rsidRPr="00202842" w:rsidRDefault="008B00EA" w:rsidP="008B00EA">
      <w:pPr>
        <w:suppressAutoHyphens/>
        <w:jc w:val="center"/>
        <w:rPr>
          <w:rFonts w:ascii="Times New Roman" w:eastAsia="SimSun" w:hAnsi="Times New Roman" w:cs="Times New Roman"/>
          <w:b/>
          <w:bCs/>
          <w:color w:val="auto"/>
          <w:kern w:val="1"/>
          <w:sz w:val="28"/>
          <w:szCs w:val="28"/>
          <w:lang w:eastAsia="zh-CN" w:bidi="hi-IN"/>
        </w:rPr>
      </w:pPr>
    </w:p>
    <w:p w:rsidR="00E5707C" w:rsidRPr="00202842" w:rsidRDefault="008B00EA" w:rsidP="008B00EA">
      <w:pPr>
        <w:jc w:val="center"/>
        <w:rPr>
          <w:rFonts w:ascii="Times New Roman" w:hAnsi="Times New Roman" w:cs="Times New Roman"/>
          <w:b/>
          <w:sz w:val="32"/>
          <w:szCs w:val="32"/>
        </w:rPr>
      </w:pPr>
      <w:r w:rsidRPr="00202842">
        <w:rPr>
          <w:rFonts w:ascii="Times New Roman" w:eastAsia="SimSun" w:hAnsi="Times New Roman" w:cs="Times New Roman"/>
          <w:color w:val="auto"/>
          <w:kern w:val="1"/>
          <w:sz w:val="28"/>
          <w:szCs w:val="28"/>
          <w:lang w:eastAsia="zh-CN" w:bidi="hi-IN"/>
        </w:rPr>
        <w:t>Кафедра «Экономика, финансы и управление»</w:t>
      </w:r>
      <w:r w:rsidR="00E5707C" w:rsidRPr="00202842">
        <w:rPr>
          <w:rFonts w:ascii="Times New Roman" w:hAnsi="Times New Roman" w:cs="Times New Roman"/>
          <w:b/>
          <w:sz w:val="32"/>
          <w:szCs w:val="32"/>
        </w:rPr>
        <w:t xml:space="preserve"> </w:t>
      </w:r>
    </w:p>
    <w:p w:rsidR="004A0DA3" w:rsidRDefault="004A0DA3" w:rsidP="004A0DA3">
      <w:pPr>
        <w:jc w:val="center"/>
        <w:rPr>
          <w:rFonts w:ascii="Times New Roman" w:hAnsi="Times New Roman" w:cs="Times New Roman"/>
          <w:b/>
          <w:sz w:val="32"/>
          <w:szCs w:val="32"/>
        </w:rPr>
      </w:pPr>
    </w:p>
    <w:tbl>
      <w:tblPr>
        <w:tblW w:w="9457" w:type="dxa"/>
        <w:tblLook w:val="04A0"/>
      </w:tblPr>
      <w:tblGrid>
        <w:gridCol w:w="4637"/>
        <w:gridCol w:w="4820"/>
      </w:tblGrid>
      <w:tr w:rsidR="006E0628" w:rsidTr="00512B47">
        <w:tc>
          <w:tcPr>
            <w:tcW w:w="4637" w:type="dxa"/>
          </w:tcPr>
          <w:p w:rsidR="006E0628" w:rsidRPr="003C43DC" w:rsidRDefault="006E0628" w:rsidP="00512B47">
            <w:pPr>
              <w:spacing w:line="360" w:lineRule="auto"/>
              <w:rPr>
                <w:rFonts w:ascii="Times New Roman" w:hAnsi="Times New Roman"/>
                <w:sz w:val="28"/>
                <w:szCs w:val="28"/>
              </w:rPr>
            </w:pPr>
            <w:bookmarkStart w:id="0" w:name="_Hlk175743965"/>
            <w:r w:rsidRPr="003C43DC">
              <w:rPr>
                <w:rFonts w:ascii="Times New Roman" w:hAnsi="Times New Roman"/>
                <w:sz w:val="28"/>
                <w:szCs w:val="28"/>
              </w:rPr>
              <w:t>СОГЛАСОВАНО</w:t>
            </w:r>
          </w:p>
          <w:p w:rsidR="006E0628" w:rsidRDefault="006E0628" w:rsidP="00512B47">
            <w:pPr>
              <w:spacing w:line="360" w:lineRule="auto"/>
              <w:rPr>
                <w:rFonts w:ascii="Times New Roman" w:hAnsi="Times New Roman"/>
                <w:sz w:val="28"/>
                <w:szCs w:val="28"/>
              </w:rPr>
            </w:pPr>
            <w:r w:rsidRPr="003C43DC">
              <w:rPr>
                <w:rFonts w:ascii="Times New Roman" w:hAnsi="Times New Roman"/>
                <w:sz w:val="28"/>
                <w:szCs w:val="28"/>
              </w:rPr>
              <w:t>Директор ООО «</w:t>
            </w:r>
            <w:r>
              <w:rPr>
                <w:rFonts w:ascii="Times New Roman" w:hAnsi="Times New Roman"/>
                <w:sz w:val="28"/>
                <w:szCs w:val="28"/>
              </w:rPr>
              <w:t xml:space="preserve">Мега </w:t>
            </w:r>
            <w:proofErr w:type="spellStart"/>
            <w:r>
              <w:rPr>
                <w:rFonts w:ascii="Times New Roman" w:hAnsi="Times New Roman"/>
                <w:sz w:val="28"/>
                <w:szCs w:val="28"/>
              </w:rPr>
              <w:t>Трейд</w:t>
            </w:r>
            <w:proofErr w:type="spellEnd"/>
            <w:r w:rsidRPr="003C43DC">
              <w:rPr>
                <w:rFonts w:ascii="Times New Roman" w:hAnsi="Times New Roman"/>
                <w:sz w:val="28"/>
                <w:szCs w:val="28"/>
              </w:rPr>
              <w:t>»</w:t>
            </w:r>
          </w:p>
          <w:p w:rsidR="006E0628" w:rsidRDefault="006E0628" w:rsidP="00512B47">
            <w:pPr>
              <w:spacing w:line="360" w:lineRule="auto"/>
              <w:rPr>
                <w:rFonts w:ascii="Times New Roman" w:hAnsi="Times New Roman"/>
                <w:sz w:val="28"/>
                <w:szCs w:val="28"/>
              </w:rPr>
            </w:pPr>
            <w:r w:rsidRPr="003C43DC">
              <w:rPr>
                <w:rFonts w:ascii="Times New Roman" w:hAnsi="Times New Roman"/>
                <w:sz w:val="28"/>
                <w:szCs w:val="28"/>
              </w:rPr>
              <w:t xml:space="preserve">____________  </w:t>
            </w:r>
            <w:proofErr w:type="spellStart"/>
            <w:r>
              <w:rPr>
                <w:rFonts w:ascii="Times New Roman" w:hAnsi="Times New Roman"/>
                <w:sz w:val="28"/>
                <w:szCs w:val="28"/>
              </w:rPr>
              <w:t>А.А.Плешко</w:t>
            </w:r>
            <w:proofErr w:type="spellEnd"/>
          </w:p>
          <w:p w:rsidR="006E0628" w:rsidRDefault="006E0628" w:rsidP="00512B47">
            <w:pPr>
              <w:shd w:val="clear" w:color="auto" w:fill="FFFFFF"/>
              <w:autoSpaceDE w:val="0"/>
              <w:autoSpaceDN w:val="0"/>
              <w:adjustRightInd w:val="0"/>
              <w:spacing w:line="360" w:lineRule="auto"/>
              <w:jc w:val="right"/>
              <w:rPr>
                <w:rFonts w:ascii="Times New Roman" w:hAnsi="Times New Roman"/>
                <w:sz w:val="28"/>
                <w:szCs w:val="28"/>
              </w:rPr>
            </w:pPr>
            <w:r w:rsidRPr="003C43DC">
              <w:rPr>
                <w:rFonts w:ascii="Times New Roman" w:hAnsi="Times New Roman"/>
                <w:szCs w:val="28"/>
              </w:rPr>
              <w:t>«20» января 2024 г</w:t>
            </w:r>
          </w:p>
        </w:tc>
        <w:tc>
          <w:tcPr>
            <w:tcW w:w="4820" w:type="dxa"/>
            <w:shd w:val="clear" w:color="auto" w:fill="auto"/>
          </w:tcPr>
          <w:p w:rsidR="006E0628" w:rsidRDefault="006E0628" w:rsidP="00512B47">
            <w:pPr>
              <w:rPr>
                <w:rFonts w:ascii="Times New Roman" w:hAnsi="Times New Roman"/>
                <w:sz w:val="28"/>
                <w:szCs w:val="28"/>
              </w:rPr>
            </w:pPr>
            <w:r w:rsidRPr="00D506EE">
              <w:rPr>
                <w:rFonts w:ascii="Times New Roman" w:hAnsi="Times New Roman"/>
                <w:noProof/>
                <w:sz w:val="28"/>
                <w:szCs w:val="28"/>
              </w:rPr>
              <w:drawing>
                <wp:inline distT="0" distB="0" distL="0" distR="0">
                  <wp:extent cx="2383691" cy="91440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Pr="00D506EE">
              <w:rPr>
                <w:rFonts w:ascii="Times New Roman" w:hAnsi="Times New Roman"/>
                <w:sz w:val="28"/>
                <w:szCs w:val="28"/>
              </w:rPr>
              <w:t xml:space="preserve"> </w:t>
            </w:r>
          </w:p>
          <w:p w:rsidR="006E0628" w:rsidRPr="00D506EE" w:rsidRDefault="006E0628" w:rsidP="00512B47">
            <w:pPr>
              <w:jc w:val="right"/>
              <w:rPr>
                <w:rFonts w:ascii="Times New Roman" w:hAnsi="Times New Roman"/>
              </w:rPr>
            </w:pPr>
            <w:r w:rsidRPr="00D506EE">
              <w:rPr>
                <w:rFonts w:ascii="Times New Roman" w:hAnsi="Times New Roman"/>
              </w:rPr>
              <w:t>«2</w:t>
            </w:r>
            <w:r>
              <w:rPr>
                <w:rFonts w:ascii="Times New Roman" w:hAnsi="Times New Roman"/>
              </w:rPr>
              <w:t>0</w:t>
            </w:r>
            <w:r w:rsidRPr="00D506EE">
              <w:rPr>
                <w:rFonts w:ascii="Times New Roman" w:hAnsi="Times New Roman"/>
              </w:rPr>
              <w:t>» февраля 202</w:t>
            </w:r>
            <w:r>
              <w:rPr>
                <w:rFonts w:ascii="Times New Roman" w:hAnsi="Times New Roman"/>
              </w:rPr>
              <w:t>4</w:t>
            </w:r>
            <w:r w:rsidRPr="00D506EE">
              <w:rPr>
                <w:rFonts w:ascii="Times New Roman" w:hAnsi="Times New Roman"/>
              </w:rPr>
              <w:t xml:space="preserve"> г.</w:t>
            </w:r>
          </w:p>
          <w:p w:rsidR="006E0628" w:rsidRDefault="006E0628" w:rsidP="00512B47">
            <w:pPr>
              <w:jc w:val="center"/>
              <w:rPr>
                <w:rFonts w:ascii="Times New Roman" w:hAnsi="Times New Roman"/>
                <w:sz w:val="28"/>
                <w:szCs w:val="28"/>
              </w:rPr>
            </w:pPr>
          </w:p>
        </w:tc>
      </w:tr>
    </w:tbl>
    <w:p w:rsidR="004A0DA3" w:rsidRPr="009E0486" w:rsidRDefault="004A0DA3" w:rsidP="004A0DA3">
      <w:pPr>
        <w:shd w:val="clear" w:color="auto" w:fill="FFFFFF"/>
        <w:suppressAutoHyphens/>
        <w:autoSpaceDE w:val="0"/>
        <w:autoSpaceDN w:val="0"/>
        <w:adjustRightInd w:val="0"/>
        <w:jc w:val="right"/>
        <w:rPr>
          <w:rFonts w:ascii="Times New Roman" w:eastAsia="Calibri" w:hAnsi="Times New Roman" w:cs="Times New Roman"/>
          <w:color w:val="auto"/>
          <w:kern w:val="1"/>
          <w:sz w:val="28"/>
          <w:szCs w:val="28"/>
          <w:lang w:bidi="hi-IN"/>
        </w:rPr>
      </w:pPr>
      <w:r w:rsidRPr="009E0486">
        <w:rPr>
          <w:rFonts w:ascii="Times New Roman" w:eastAsia="Calibri" w:hAnsi="Times New Roman" w:cs="Times New Roman"/>
          <w:b/>
          <w:color w:val="auto"/>
          <w:kern w:val="1"/>
          <w:sz w:val="28"/>
          <w:szCs w:val="28"/>
          <w:lang w:bidi="hi-IN"/>
        </w:rPr>
        <w:t xml:space="preserve">          </w:t>
      </w:r>
    </w:p>
    <w:p w:rsidR="004A0DA3" w:rsidRPr="009E0486" w:rsidRDefault="004A0DA3" w:rsidP="004A0DA3">
      <w:pPr>
        <w:suppressAutoHyphens/>
        <w:autoSpaceDE w:val="0"/>
        <w:autoSpaceDN w:val="0"/>
        <w:adjustRightInd w:val="0"/>
        <w:ind w:firstLine="709"/>
        <w:jc w:val="right"/>
        <w:rPr>
          <w:rFonts w:ascii="Times New Roman" w:eastAsia="Calibri" w:hAnsi="Times New Roman" w:cs="Times New Roman"/>
          <w:color w:val="auto"/>
          <w:kern w:val="1"/>
          <w:sz w:val="28"/>
          <w:szCs w:val="28"/>
          <w:lang w:bidi="hi-IN"/>
        </w:rPr>
      </w:pPr>
    </w:p>
    <w:bookmarkEnd w:id="0"/>
    <w:p w:rsidR="004A0DA3" w:rsidRPr="00202842" w:rsidRDefault="004A0DA3" w:rsidP="004A0DA3">
      <w:pPr>
        <w:pStyle w:val="32"/>
        <w:shd w:val="clear" w:color="auto" w:fill="auto"/>
        <w:spacing w:before="0" w:after="0" w:line="240" w:lineRule="auto"/>
        <w:ind w:firstLine="0"/>
        <w:jc w:val="center"/>
        <w:rPr>
          <w:sz w:val="32"/>
          <w:szCs w:val="32"/>
        </w:rPr>
      </w:pPr>
    </w:p>
    <w:p w:rsidR="008B00EA" w:rsidRDefault="008B00EA" w:rsidP="00F640AD">
      <w:pPr>
        <w:pStyle w:val="32"/>
        <w:shd w:val="clear" w:color="auto" w:fill="auto"/>
        <w:spacing w:before="0" w:after="0" w:line="240" w:lineRule="auto"/>
        <w:ind w:firstLine="0"/>
        <w:jc w:val="center"/>
        <w:rPr>
          <w:sz w:val="32"/>
          <w:szCs w:val="32"/>
        </w:rPr>
      </w:pPr>
    </w:p>
    <w:p w:rsidR="00B0569A" w:rsidRPr="00202842" w:rsidRDefault="00B0569A" w:rsidP="00F640AD">
      <w:pPr>
        <w:pStyle w:val="32"/>
        <w:shd w:val="clear" w:color="auto" w:fill="auto"/>
        <w:spacing w:before="0" w:after="0" w:line="240" w:lineRule="auto"/>
        <w:ind w:firstLine="0"/>
        <w:jc w:val="center"/>
        <w:rPr>
          <w:sz w:val="32"/>
          <w:szCs w:val="32"/>
        </w:rPr>
      </w:pPr>
    </w:p>
    <w:p w:rsidR="00E5707C" w:rsidRPr="00202842" w:rsidRDefault="00E5707C" w:rsidP="00F640AD">
      <w:pPr>
        <w:pStyle w:val="32"/>
        <w:shd w:val="clear" w:color="auto" w:fill="auto"/>
        <w:spacing w:before="0" w:after="0" w:line="240" w:lineRule="auto"/>
        <w:ind w:firstLine="0"/>
        <w:jc w:val="center"/>
        <w:rPr>
          <w:sz w:val="32"/>
          <w:szCs w:val="32"/>
        </w:rPr>
      </w:pPr>
      <w:r w:rsidRPr="00202842">
        <w:rPr>
          <w:sz w:val="32"/>
          <w:szCs w:val="32"/>
        </w:rPr>
        <w:t>С.Г.</w:t>
      </w:r>
      <w:r w:rsidR="009E7646" w:rsidRPr="00202842">
        <w:rPr>
          <w:sz w:val="32"/>
          <w:szCs w:val="32"/>
        </w:rPr>
        <w:t xml:space="preserve"> </w:t>
      </w:r>
      <w:r w:rsidRPr="00202842">
        <w:rPr>
          <w:sz w:val="32"/>
          <w:szCs w:val="32"/>
        </w:rPr>
        <w:t>Каткова</w:t>
      </w:r>
    </w:p>
    <w:p w:rsidR="00E5707C" w:rsidRPr="00202842" w:rsidRDefault="00E5707C" w:rsidP="00F640AD">
      <w:pPr>
        <w:pStyle w:val="32"/>
        <w:shd w:val="clear" w:color="auto" w:fill="auto"/>
        <w:spacing w:before="0" w:after="0" w:line="240" w:lineRule="auto"/>
        <w:ind w:firstLine="0"/>
        <w:jc w:val="center"/>
        <w:rPr>
          <w:sz w:val="32"/>
          <w:szCs w:val="32"/>
        </w:rPr>
      </w:pPr>
    </w:p>
    <w:p w:rsidR="00E5707C" w:rsidRPr="00202842" w:rsidRDefault="004A0DA3" w:rsidP="00E5707C">
      <w:pPr>
        <w:spacing w:line="360" w:lineRule="auto"/>
        <w:jc w:val="center"/>
        <w:rPr>
          <w:rFonts w:ascii="Times New Roman" w:hAnsi="Times New Roman" w:cs="Times New Roman"/>
          <w:b/>
          <w:bCs/>
          <w:caps/>
          <w:sz w:val="32"/>
          <w:szCs w:val="32"/>
        </w:rPr>
      </w:pPr>
      <w:r>
        <w:rPr>
          <w:rFonts w:ascii="Times New Roman" w:hAnsi="Times New Roman" w:cs="Times New Roman"/>
          <w:b/>
          <w:bCs/>
          <w:caps/>
          <w:sz w:val="32"/>
          <w:szCs w:val="32"/>
        </w:rPr>
        <w:t>Финансовый и управленческий учет</w:t>
      </w:r>
    </w:p>
    <w:p w:rsidR="00E5707C" w:rsidRPr="00202842" w:rsidRDefault="00E5707C" w:rsidP="00E5707C">
      <w:pPr>
        <w:spacing w:line="360" w:lineRule="auto"/>
        <w:jc w:val="center"/>
        <w:rPr>
          <w:rFonts w:ascii="Times New Roman" w:eastAsiaTheme="minorHAnsi" w:hAnsi="Times New Roman" w:cs="Times New Roman"/>
          <w:b/>
          <w:bCs/>
          <w:caps/>
          <w:sz w:val="32"/>
          <w:szCs w:val="32"/>
          <w:lang w:eastAsia="en-US"/>
        </w:rPr>
      </w:pPr>
      <w:r w:rsidRPr="00202842">
        <w:rPr>
          <w:rFonts w:ascii="Times New Roman" w:hAnsi="Times New Roman" w:cs="Times New Roman"/>
          <w:sz w:val="28"/>
          <w:szCs w:val="28"/>
        </w:rPr>
        <w:t>РАБОЧАЯ ПРОГРАММА ДИСЦИПЛИНЫ</w:t>
      </w:r>
    </w:p>
    <w:p w:rsidR="006E0628" w:rsidRPr="0040170C" w:rsidRDefault="006E0628" w:rsidP="006E0628">
      <w:pPr>
        <w:pStyle w:val="ad"/>
        <w:spacing w:before="0" w:beforeAutospacing="0" w:after="0" w:afterAutospacing="0"/>
        <w:jc w:val="center"/>
        <w:rPr>
          <w:sz w:val="28"/>
          <w:szCs w:val="28"/>
        </w:rPr>
      </w:pPr>
      <w:r w:rsidRPr="0040170C">
        <w:rPr>
          <w:sz w:val="28"/>
          <w:szCs w:val="28"/>
        </w:rPr>
        <w:t xml:space="preserve">Для студентов, обучающихся по направлению </w:t>
      </w:r>
      <w:r w:rsidRPr="0040170C">
        <w:rPr>
          <w:rStyle w:val="ae"/>
          <w:sz w:val="28"/>
          <w:szCs w:val="28"/>
        </w:rPr>
        <w:t>38.03.02 «Менеджмент»</w:t>
      </w:r>
    </w:p>
    <w:p w:rsidR="006E0628" w:rsidRPr="0040170C" w:rsidRDefault="006E0628" w:rsidP="006E0628">
      <w:pPr>
        <w:pStyle w:val="ad"/>
        <w:spacing w:before="0" w:beforeAutospacing="0" w:after="0" w:afterAutospacing="0"/>
        <w:jc w:val="center"/>
        <w:rPr>
          <w:sz w:val="28"/>
          <w:szCs w:val="28"/>
        </w:rPr>
      </w:pPr>
      <w:r w:rsidRPr="0040170C">
        <w:rPr>
          <w:sz w:val="28"/>
          <w:szCs w:val="28"/>
        </w:rPr>
        <w:t xml:space="preserve">образовательная программа </w:t>
      </w:r>
      <w:r>
        <w:rPr>
          <w:sz w:val="28"/>
          <w:szCs w:val="28"/>
        </w:rPr>
        <w:t xml:space="preserve">- </w:t>
      </w:r>
      <w:r w:rsidRPr="0040170C">
        <w:rPr>
          <w:sz w:val="28"/>
          <w:szCs w:val="28"/>
        </w:rPr>
        <w:t>Управление бизнесом</w:t>
      </w:r>
    </w:p>
    <w:p w:rsidR="006E0628" w:rsidRPr="0040170C" w:rsidRDefault="006E0628" w:rsidP="006E0628">
      <w:pPr>
        <w:pStyle w:val="ad"/>
        <w:spacing w:before="0" w:beforeAutospacing="0" w:after="0" w:afterAutospacing="0"/>
        <w:jc w:val="center"/>
        <w:rPr>
          <w:sz w:val="28"/>
          <w:szCs w:val="28"/>
        </w:rPr>
      </w:pPr>
      <w:r w:rsidRPr="0040170C">
        <w:rPr>
          <w:sz w:val="28"/>
          <w:szCs w:val="28"/>
        </w:rPr>
        <w:t xml:space="preserve">профиль </w:t>
      </w:r>
      <w:r>
        <w:rPr>
          <w:sz w:val="28"/>
          <w:szCs w:val="28"/>
        </w:rPr>
        <w:t xml:space="preserve">- </w:t>
      </w:r>
      <w:r w:rsidRPr="0040170C">
        <w:rPr>
          <w:sz w:val="28"/>
          <w:szCs w:val="28"/>
        </w:rPr>
        <w:t xml:space="preserve">Менеджмент </w:t>
      </w:r>
      <w:r>
        <w:rPr>
          <w:sz w:val="28"/>
          <w:szCs w:val="28"/>
        </w:rPr>
        <w:t>и управление бизнесом</w:t>
      </w:r>
    </w:p>
    <w:p w:rsidR="00B0569A" w:rsidRDefault="00B0569A" w:rsidP="00B0569A">
      <w:pPr>
        <w:ind w:left="57" w:right="57"/>
        <w:jc w:val="center"/>
        <w:rPr>
          <w:rFonts w:ascii="Times New Roman" w:hAnsi="Times New Roman"/>
          <w:i/>
          <w:iCs/>
          <w:sz w:val="28"/>
          <w:szCs w:val="28"/>
        </w:rPr>
      </w:pPr>
    </w:p>
    <w:p w:rsidR="00B0569A" w:rsidRDefault="00B0569A" w:rsidP="00B0569A">
      <w:pPr>
        <w:ind w:left="57" w:right="57"/>
        <w:jc w:val="center"/>
        <w:rPr>
          <w:rFonts w:ascii="Times New Roman" w:hAnsi="Times New Roman"/>
          <w:i/>
          <w:iCs/>
          <w:sz w:val="28"/>
          <w:szCs w:val="28"/>
        </w:rPr>
      </w:pPr>
    </w:p>
    <w:p w:rsidR="004A0DA3" w:rsidRPr="00ED617F" w:rsidRDefault="004A0DA3" w:rsidP="004A0DA3">
      <w:pPr>
        <w:tabs>
          <w:tab w:val="left" w:pos="709"/>
          <w:tab w:val="left" w:pos="993"/>
        </w:tabs>
        <w:autoSpaceDE w:val="0"/>
        <w:autoSpaceDN w:val="0"/>
        <w:adjustRightInd w:val="0"/>
        <w:ind w:firstLine="567"/>
        <w:jc w:val="center"/>
        <w:rPr>
          <w:rFonts w:ascii="Times New Roman" w:eastAsia="Times New Roman" w:hAnsi="Times New Roman" w:cs="Times New Roman"/>
          <w:i/>
          <w:color w:val="auto"/>
          <w:sz w:val="28"/>
          <w:szCs w:val="28"/>
        </w:rPr>
      </w:pPr>
      <w:bookmarkStart w:id="1" w:name="_Hlk175743993"/>
      <w:r w:rsidRPr="00ED617F">
        <w:rPr>
          <w:rFonts w:ascii="Times New Roman" w:eastAsia="Times New Roman" w:hAnsi="Times New Roman" w:cs="Times New Roman"/>
          <w:i/>
          <w:color w:val="auto"/>
          <w:sz w:val="28"/>
          <w:szCs w:val="28"/>
        </w:rPr>
        <w:t>Рекомендовано Ученым советом Уральского филиала Финуниверситета (Протокол № 10 от «20» февраля 2024 г.)</w:t>
      </w:r>
    </w:p>
    <w:p w:rsidR="004A0DA3" w:rsidRPr="00ED617F" w:rsidRDefault="004A0DA3" w:rsidP="004A0DA3">
      <w:pPr>
        <w:tabs>
          <w:tab w:val="left" w:pos="709"/>
          <w:tab w:val="left" w:pos="993"/>
        </w:tabs>
        <w:autoSpaceDE w:val="0"/>
        <w:autoSpaceDN w:val="0"/>
        <w:adjustRightInd w:val="0"/>
        <w:ind w:firstLine="567"/>
        <w:jc w:val="center"/>
        <w:rPr>
          <w:rFonts w:ascii="Times New Roman" w:eastAsia="Times New Roman" w:hAnsi="Times New Roman" w:cs="Times New Roman"/>
          <w:i/>
          <w:color w:val="auto"/>
          <w:sz w:val="28"/>
          <w:szCs w:val="28"/>
        </w:rPr>
      </w:pPr>
    </w:p>
    <w:p w:rsidR="004A0DA3" w:rsidRPr="00ED617F" w:rsidRDefault="004A0DA3" w:rsidP="004A0DA3">
      <w:pPr>
        <w:tabs>
          <w:tab w:val="left" w:pos="709"/>
          <w:tab w:val="left" w:pos="993"/>
        </w:tabs>
        <w:autoSpaceDE w:val="0"/>
        <w:autoSpaceDN w:val="0"/>
        <w:adjustRightInd w:val="0"/>
        <w:ind w:firstLine="567"/>
        <w:jc w:val="center"/>
        <w:rPr>
          <w:rFonts w:ascii="Times New Roman" w:eastAsia="Times New Roman" w:hAnsi="Times New Roman" w:cs="Times New Roman"/>
          <w:i/>
          <w:color w:val="auto"/>
          <w:sz w:val="28"/>
          <w:szCs w:val="28"/>
        </w:rPr>
      </w:pPr>
    </w:p>
    <w:p w:rsidR="004A0DA3" w:rsidRPr="00ED617F" w:rsidRDefault="004A0DA3" w:rsidP="004A0DA3">
      <w:pPr>
        <w:tabs>
          <w:tab w:val="left" w:pos="709"/>
          <w:tab w:val="left" w:pos="993"/>
        </w:tabs>
        <w:autoSpaceDE w:val="0"/>
        <w:autoSpaceDN w:val="0"/>
        <w:adjustRightInd w:val="0"/>
        <w:ind w:firstLine="567"/>
        <w:jc w:val="center"/>
        <w:rPr>
          <w:rFonts w:ascii="Times New Roman" w:eastAsia="Times New Roman" w:hAnsi="Times New Roman" w:cs="Times New Roman"/>
          <w:i/>
          <w:color w:val="auto"/>
          <w:sz w:val="28"/>
          <w:szCs w:val="28"/>
        </w:rPr>
      </w:pPr>
      <w:r w:rsidRPr="00ED617F">
        <w:rPr>
          <w:rFonts w:ascii="Times New Roman" w:eastAsia="Times New Roman" w:hAnsi="Times New Roman" w:cs="Times New Roman"/>
          <w:i/>
          <w:color w:val="auto"/>
          <w:sz w:val="28"/>
          <w:szCs w:val="28"/>
        </w:rPr>
        <w:t>Одобрено кафедрой «Экономика, финансы и управление»</w:t>
      </w:r>
    </w:p>
    <w:p w:rsidR="004A0DA3" w:rsidRPr="00ED617F" w:rsidRDefault="004A0DA3" w:rsidP="004A0DA3">
      <w:pPr>
        <w:tabs>
          <w:tab w:val="left" w:pos="709"/>
          <w:tab w:val="left" w:pos="993"/>
        </w:tabs>
        <w:autoSpaceDE w:val="0"/>
        <w:autoSpaceDN w:val="0"/>
        <w:adjustRightInd w:val="0"/>
        <w:ind w:firstLine="567"/>
        <w:jc w:val="center"/>
        <w:rPr>
          <w:rFonts w:ascii="Times New Roman" w:eastAsia="Times New Roman" w:hAnsi="Times New Roman" w:cs="Times New Roman"/>
          <w:color w:val="auto"/>
          <w:sz w:val="28"/>
          <w:szCs w:val="28"/>
        </w:rPr>
      </w:pPr>
      <w:r w:rsidRPr="00ED617F">
        <w:rPr>
          <w:rFonts w:ascii="Times New Roman" w:eastAsia="Times New Roman" w:hAnsi="Times New Roman" w:cs="Times New Roman"/>
          <w:i/>
          <w:color w:val="auto"/>
          <w:sz w:val="28"/>
          <w:szCs w:val="28"/>
        </w:rPr>
        <w:t>(Протокол № 06 от «30» января 2024 г.)</w:t>
      </w:r>
    </w:p>
    <w:p w:rsidR="004A0DA3" w:rsidRPr="00ED617F" w:rsidRDefault="004A0DA3" w:rsidP="004A0DA3">
      <w:pPr>
        <w:autoSpaceDE w:val="0"/>
        <w:autoSpaceDN w:val="0"/>
        <w:adjustRightInd w:val="0"/>
        <w:jc w:val="center"/>
        <w:rPr>
          <w:rFonts w:ascii="Times New Roman" w:eastAsia="Calibri" w:hAnsi="Times New Roman" w:cs="Times New Roman"/>
          <w:color w:val="auto"/>
          <w:sz w:val="28"/>
          <w:szCs w:val="28"/>
        </w:rPr>
      </w:pPr>
    </w:p>
    <w:p w:rsidR="004A0DA3" w:rsidRPr="00ED617F" w:rsidRDefault="004A0DA3" w:rsidP="004A0DA3">
      <w:pPr>
        <w:autoSpaceDE w:val="0"/>
        <w:autoSpaceDN w:val="0"/>
        <w:adjustRightInd w:val="0"/>
        <w:jc w:val="center"/>
        <w:rPr>
          <w:rFonts w:ascii="Times New Roman" w:eastAsia="Calibri" w:hAnsi="Times New Roman" w:cs="Times New Roman"/>
          <w:color w:val="auto"/>
          <w:sz w:val="28"/>
          <w:szCs w:val="28"/>
        </w:rPr>
      </w:pPr>
    </w:p>
    <w:p w:rsidR="004A0DA3" w:rsidRPr="00ED617F" w:rsidRDefault="004A0DA3" w:rsidP="004A0DA3">
      <w:pPr>
        <w:autoSpaceDE w:val="0"/>
        <w:autoSpaceDN w:val="0"/>
        <w:adjustRightInd w:val="0"/>
        <w:jc w:val="center"/>
        <w:rPr>
          <w:rFonts w:ascii="Times New Roman" w:eastAsia="Calibri" w:hAnsi="Times New Roman" w:cs="Times New Roman"/>
          <w:color w:val="auto"/>
          <w:sz w:val="28"/>
          <w:szCs w:val="28"/>
        </w:rPr>
      </w:pPr>
    </w:p>
    <w:p w:rsidR="00B0569A" w:rsidRDefault="004A0DA3" w:rsidP="004A0DA3">
      <w:pPr>
        <w:ind w:left="57" w:right="57"/>
        <w:jc w:val="center"/>
        <w:rPr>
          <w:rFonts w:ascii="Times New Roman" w:hAnsi="Times New Roman"/>
          <w:i/>
          <w:iCs/>
          <w:szCs w:val="28"/>
        </w:rPr>
      </w:pPr>
      <w:r w:rsidRPr="00ED617F">
        <w:rPr>
          <w:rFonts w:ascii="Times New Roman" w:eastAsia="Calibri" w:hAnsi="Times New Roman" w:cs="Times New Roman"/>
          <w:sz w:val="28"/>
          <w:szCs w:val="28"/>
        </w:rPr>
        <w:t>Челябинск, 2024</w:t>
      </w:r>
      <w:bookmarkEnd w:id="1"/>
    </w:p>
    <w:p w:rsidR="008B00EA" w:rsidRPr="00202842" w:rsidRDefault="008B00EA" w:rsidP="008B00EA">
      <w:pPr>
        <w:ind w:firstLine="709"/>
        <w:jc w:val="center"/>
        <w:rPr>
          <w:rFonts w:ascii="Times New Roman" w:hAnsi="Times New Roman" w:cs="Times New Roman"/>
          <w:color w:val="auto"/>
          <w:sz w:val="28"/>
          <w:szCs w:val="28"/>
        </w:rPr>
      </w:pPr>
    </w:p>
    <w:p w:rsidR="008B00EA" w:rsidRPr="00202842" w:rsidRDefault="008B00EA" w:rsidP="008B00EA">
      <w:pPr>
        <w:jc w:val="center"/>
        <w:rPr>
          <w:rFonts w:ascii="Times New Roman" w:hAnsi="Times New Roman" w:cs="Times New Roman"/>
          <w:color w:val="auto"/>
          <w:sz w:val="28"/>
          <w:szCs w:val="28"/>
        </w:rPr>
      </w:pPr>
    </w:p>
    <w:p w:rsidR="00101AB3" w:rsidRPr="00202842" w:rsidRDefault="00101AB3" w:rsidP="00C05810">
      <w:pPr>
        <w:jc w:val="center"/>
        <w:rPr>
          <w:rFonts w:ascii="Times New Roman" w:hAnsi="Times New Roman" w:cs="Times New Roman"/>
          <w:b/>
          <w:sz w:val="28"/>
          <w:szCs w:val="28"/>
        </w:rPr>
      </w:pPr>
      <w:r w:rsidRPr="00202842">
        <w:rPr>
          <w:rFonts w:ascii="Times New Roman" w:hAnsi="Times New Roman" w:cs="Times New Roman"/>
          <w:b/>
          <w:sz w:val="28"/>
          <w:szCs w:val="28"/>
        </w:rPr>
        <w:lastRenderedPageBreak/>
        <w:t xml:space="preserve">Содержание </w:t>
      </w:r>
    </w:p>
    <w:p w:rsidR="00101AB3" w:rsidRPr="00202842" w:rsidRDefault="00101AB3" w:rsidP="00C05810">
      <w:pPr>
        <w:jc w:val="center"/>
        <w:rPr>
          <w:rFonts w:ascii="Times New Roman" w:hAnsi="Times New Roman" w:cs="Times New Roman"/>
          <w:b/>
          <w:highlight w:val="yellow"/>
        </w:rPr>
      </w:pPr>
    </w:p>
    <w:tbl>
      <w:tblPr>
        <w:tblStyle w:val="a6"/>
        <w:tblW w:w="0" w:type="auto"/>
        <w:tblLook w:val="04A0"/>
      </w:tblPr>
      <w:tblGrid>
        <w:gridCol w:w="7444"/>
        <w:gridCol w:w="1900"/>
      </w:tblGrid>
      <w:tr w:rsidR="00101AB3" w:rsidRPr="00202842" w:rsidTr="008D4E48">
        <w:trPr>
          <w:trHeight w:val="409"/>
        </w:trPr>
        <w:tc>
          <w:tcPr>
            <w:tcW w:w="7444" w:type="dxa"/>
          </w:tcPr>
          <w:p w:rsidR="00101AB3" w:rsidRPr="00202842" w:rsidRDefault="00101AB3" w:rsidP="004548D3">
            <w:pPr>
              <w:jc w:val="center"/>
              <w:rPr>
                <w:rFonts w:ascii="Times New Roman" w:hAnsi="Times New Roman" w:cs="Times New Roman"/>
                <w:color w:val="000000" w:themeColor="text1"/>
              </w:rPr>
            </w:pPr>
            <w:r w:rsidRPr="00202842">
              <w:rPr>
                <w:rFonts w:ascii="Times New Roman" w:hAnsi="Times New Roman" w:cs="Times New Roman"/>
                <w:color w:val="000000" w:themeColor="text1"/>
              </w:rPr>
              <w:t>Наименование разделов РПД</w:t>
            </w:r>
          </w:p>
        </w:tc>
        <w:tc>
          <w:tcPr>
            <w:tcW w:w="1900" w:type="dxa"/>
          </w:tcPr>
          <w:p w:rsidR="00101AB3" w:rsidRPr="00202842" w:rsidRDefault="00101AB3" w:rsidP="004548D3">
            <w:pPr>
              <w:jc w:val="center"/>
              <w:rPr>
                <w:rFonts w:ascii="Times New Roman" w:hAnsi="Times New Roman" w:cs="Times New Roman"/>
                <w:color w:val="000000" w:themeColor="text1"/>
              </w:rPr>
            </w:pPr>
            <w:r w:rsidRPr="00202842">
              <w:rPr>
                <w:rFonts w:ascii="Times New Roman" w:hAnsi="Times New Roman" w:cs="Times New Roman"/>
                <w:color w:val="000000" w:themeColor="text1"/>
              </w:rPr>
              <w:t>стр.</w:t>
            </w:r>
          </w:p>
        </w:tc>
      </w:tr>
      <w:tr w:rsidR="00F33075" w:rsidRPr="00202842" w:rsidTr="008D4E48">
        <w:trPr>
          <w:trHeight w:val="409"/>
        </w:trPr>
        <w:tc>
          <w:tcPr>
            <w:tcW w:w="7444" w:type="dxa"/>
          </w:tcPr>
          <w:p w:rsidR="00F33075" w:rsidRPr="00202842" w:rsidRDefault="00F33075" w:rsidP="008F363E">
            <w:pPr>
              <w:pStyle w:val="32"/>
              <w:numPr>
                <w:ilvl w:val="0"/>
                <w:numId w:val="1"/>
              </w:numPr>
              <w:shd w:val="clear" w:color="auto" w:fill="auto"/>
              <w:tabs>
                <w:tab w:val="left" w:pos="439"/>
                <w:tab w:val="left" w:pos="621"/>
                <w:tab w:val="left" w:pos="915"/>
              </w:tabs>
              <w:spacing w:before="0" w:after="0" w:line="240" w:lineRule="auto"/>
              <w:ind w:left="0" w:firstLine="0"/>
              <w:rPr>
                <w:b w:val="0"/>
                <w:sz w:val="24"/>
                <w:szCs w:val="24"/>
              </w:rPr>
            </w:pPr>
            <w:r w:rsidRPr="00202842">
              <w:rPr>
                <w:b w:val="0"/>
                <w:sz w:val="24"/>
                <w:szCs w:val="24"/>
              </w:rPr>
              <w:t>Наименование дисциплины</w:t>
            </w:r>
          </w:p>
        </w:tc>
        <w:tc>
          <w:tcPr>
            <w:tcW w:w="1900" w:type="dxa"/>
          </w:tcPr>
          <w:p w:rsidR="00F33075" w:rsidRPr="00202842" w:rsidRDefault="00C55C54" w:rsidP="00092C51">
            <w:pPr>
              <w:jc w:val="center"/>
              <w:rPr>
                <w:rFonts w:ascii="Times New Roman" w:hAnsi="Times New Roman" w:cs="Times New Roman"/>
                <w:color w:val="auto"/>
              </w:rPr>
            </w:pPr>
            <w:r w:rsidRPr="00202842">
              <w:rPr>
                <w:rFonts w:ascii="Times New Roman" w:hAnsi="Times New Roman" w:cs="Times New Roman"/>
                <w:color w:val="auto"/>
              </w:rPr>
              <w:t>3</w:t>
            </w:r>
          </w:p>
        </w:tc>
      </w:tr>
      <w:tr w:rsidR="00F33075" w:rsidRPr="00202842" w:rsidTr="008D4E48">
        <w:trPr>
          <w:trHeight w:val="409"/>
        </w:trPr>
        <w:tc>
          <w:tcPr>
            <w:tcW w:w="7444" w:type="dxa"/>
          </w:tcPr>
          <w:p w:rsidR="00F33075" w:rsidRPr="00202842" w:rsidRDefault="004E6C0C" w:rsidP="008F363E">
            <w:pPr>
              <w:pStyle w:val="32"/>
              <w:numPr>
                <w:ilvl w:val="0"/>
                <w:numId w:val="1"/>
              </w:numPr>
              <w:shd w:val="clear" w:color="auto" w:fill="auto"/>
              <w:tabs>
                <w:tab w:val="left" w:pos="439"/>
                <w:tab w:val="left" w:pos="621"/>
                <w:tab w:val="left" w:pos="915"/>
              </w:tabs>
              <w:spacing w:before="0" w:after="0" w:line="240" w:lineRule="auto"/>
              <w:ind w:left="0" w:firstLine="0"/>
              <w:rPr>
                <w:b w:val="0"/>
                <w:sz w:val="24"/>
                <w:szCs w:val="24"/>
              </w:rPr>
            </w:pPr>
            <w:r w:rsidRPr="00202842">
              <w:rPr>
                <w:b w:val="0"/>
                <w:sz w:val="24"/>
                <w:szCs w:val="24"/>
              </w:rPr>
              <w:t xml:space="preserve">Перечень планируемых результатов обучения по </w:t>
            </w:r>
            <w:r w:rsidR="00607F9E" w:rsidRPr="00202842">
              <w:rPr>
                <w:b w:val="0"/>
                <w:sz w:val="24"/>
                <w:szCs w:val="24"/>
              </w:rPr>
              <w:t>дисциплине с</w:t>
            </w:r>
            <w:r w:rsidRPr="00202842">
              <w:rPr>
                <w:b w:val="0"/>
                <w:sz w:val="24"/>
                <w:szCs w:val="24"/>
              </w:rPr>
              <w:t xml:space="preserve"> указанием индикаторов их достижения и планируемых результатов обучения</w:t>
            </w:r>
          </w:p>
        </w:tc>
        <w:tc>
          <w:tcPr>
            <w:tcW w:w="1900" w:type="dxa"/>
          </w:tcPr>
          <w:p w:rsidR="00F33075" w:rsidRPr="00202842" w:rsidRDefault="00C55C54" w:rsidP="00092C51">
            <w:pPr>
              <w:jc w:val="center"/>
              <w:rPr>
                <w:rFonts w:ascii="Times New Roman" w:hAnsi="Times New Roman" w:cs="Times New Roman"/>
                <w:color w:val="auto"/>
              </w:rPr>
            </w:pPr>
            <w:r w:rsidRPr="00202842">
              <w:rPr>
                <w:rFonts w:ascii="Times New Roman" w:hAnsi="Times New Roman" w:cs="Times New Roman"/>
                <w:color w:val="auto"/>
              </w:rPr>
              <w:t>3</w:t>
            </w:r>
          </w:p>
        </w:tc>
      </w:tr>
      <w:tr w:rsidR="00F33075" w:rsidRPr="00202842" w:rsidTr="008D4E48">
        <w:trPr>
          <w:trHeight w:val="409"/>
        </w:trPr>
        <w:tc>
          <w:tcPr>
            <w:tcW w:w="7444" w:type="dxa"/>
          </w:tcPr>
          <w:p w:rsidR="00F33075" w:rsidRPr="00202842" w:rsidRDefault="00F33075" w:rsidP="008F363E">
            <w:pPr>
              <w:pStyle w:val="Bodytext30"/>
              <w:numPr>
                <w:ilvl w:val="0"/>
                <w:numId w:val="1"/>
              </w:numPr>
              <w:shd w:val="clear" w:color="auto" w:fill="auto"/>
              <w:tabs>
                <w:tab w:val="left" w:pos="0"/>
              </w:tabs>
              <w:spacing w:before="0" w:after="0" w:line="240" w:lineRule="auto"/>
              <w:ind w:left="454" w:right="510" w:hanging="454"/>
              <w:rPr>
                <w:rFonts w:cs="Times New Roman"/>
                <w:b w:val="0"/>
                <w:sz w:val="24"/>
                <w:szCs w:val="24"/>
              </w:rPr>
            </w:pPr>
            <w:r w:rsidRPr="00202842">
              <w:rPr>
                <w:rFonts w:cs="Times New Roman"/>
                <w:b w:val="0"/>
                <w:sz w:val="24"/>
                <w:szCs w:val="24"/>
              </w:rPr>
              <w:t>Место дисциплины в структуре образовательной программы</w:t>
            </w:r>
          </w:p>
        </w:tc>
        <w:tc>
          <w:tcPr>
            <w:tcW w:w="1900" w:type="dxa"/>
          </w:tcPr>
          <w:p w:rsidR="00F33075" w:rsidRPr="00202842" w:rsidRDefault="008B5468" w:rsidP="00092C51">
            <w:pPr>
              <w:jc w:val="center"/>
              <w:rPr>
                <w:rFonts w:ascii="Times New Roman" w:hAnsi="Times New Roman" w:cs="Times New Roman"/>
                <w:color w:val="auto"/>
              </w:rPr>
            </w:pPr>
            <w:r>
              <w:rPr>
                <w:rFonts w:ascii="Times New Roman" w:hAnsi="Times New Roman" w:cs="Times New Roman"/>
                <w:color w:val="auto"/>
              </w:rPr>
              <w:t>5</w:t>
            </w:r>
          </w:p>
        </w:tc>
      </w:tr>
      <w:tr w:rsidR="004548D3" w:rsidRPr="00202842" w:rsidTr="008D4E48">
        <w:trPr>
          <w:trHeight w:val="409"/>
        </w:trPr>
        <w:tc>
          <w:tcPr>
            <w:tcW w:w="7444" w:type="dxa"/>
          </w:tcPr>
          <w:p w:rsidR="004548D3" w:rsidRPr="00202842" w:rsidRDefault="004548D3" w:rsidP="008F363E">
            <w:pPr>
              <w:pStyle w:val="32"/>
              <w:numPr>
                <w:ilvl w:val="0"/>
                <w:numId w:val="1"/>
              </w:numPr>
              <w:shd w:val="clear" w:color="auto" w:fill="auto"/>
              <w:tabs>
                <w:tab w:val="left" w:pos="439"/>
                <w:tab w:val="left" w:pos="621"/>
                <w:tab w:val="left" w:pos="915"/>
              </w:tabs>
              <w:spacing w:before="0" w:after="0" w:line="240" w:lineRule="auto"/>
              <w:ind w:left="0" w:firstLine="0"/>
              <w:rPr>
                <w:b w:val="0"/>
                <w:sz w:val="24"/>
                <w:szCs w:val="24"/>
              </w:rPr>
            </w:pPr>
            <w:r w:rsidRPr="00202842">
              <w:rPr>
                <w:b w:val="0"/>
                <w:sz w:val="24"/>
                <w:szCs w:val="24"/>
              </w:rPr>
              <w:t xml:space="preserve">Объем дисциплины </w:t>
            </w:r>
            <w:r w:rsidR="004E6C0C" w:rsidRPr="00202842">
              <w:rPr>
                <w:b w:val="0"/>
                <w:sz w:val="24"/>
                <w:szCs w:val="24"/>
              </w:rPr>
              <w:t xml:space="preserve">(модуля) </w:t>
            </w:r>
            <w:r w:rsidRPr="00202842">
              <w:rPr>
                <w:b w:val="0"/>
                <w:sz w:val="24"/>
                <w:szCs w:val="24"/>
              </w:rPr>
              <w:t>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1900" w:type="dxa"/>
          </w:tcPr>
          <w:p w:rsidR="004548D3" w:rsidRPr="00202842" w:rsidRDefault="008B5468" w:rsidP="00092C51">
            <w:pPr>
              <w:jc w:val="center"/>
              <w:rPr>
                <w:rFonts w:ascii="Times New Roman" w:hAnsi="Times New Roman" w:cs="Times New Roman"/>
                <w:color w:val="auto"/>
              </w:rPr>
            </w:pPr>
            <w:r>
              <w:rPr>
                <w:rFonts w:ascii="Times New Roman" w:hAnsi="Times New Roman" w:cs="Times New Roman"/>
                <w:color w:val="auto"/>
              </w:rPr>
              <w:t>5</w:t>
            </w:r>
          </w:p>
        </w:tc>
      </w:tr>
      <w:tr w:rsidR="004548D3" w:rsidRPr="00202842" w:rsidTr="008D4E48">
        <w:trPr>
          <w:trHeight w:val="409"/>
        </w:trPr>
        <w:tc>
          <w:tcPr>
            <w:tcW w:w="7444" w:type="dxa"/>
          </w:tcPr>
          <w:p w:rsidR="004548D3" w:rsidRPr="00202842" w:rsidRDefault="004548D3" w:rsidP="008F363E">
            <w:pPr>
              <w:pStyle w:val="32"/>
              <w:numPr>
                <w:ilvl w:val="0"/>
                <w:numId w:val="1"/>
              </w:numPr>
              <w:shd w:val="clear" w:color="auto" w:fill="auto"/>
              <w:tabs>
                <w:tab w:val="left" w:pos="439"/>
                <w:tab w:val="left" w:pos="621"/>
                <w:tab w:val="left" w:pos="1040"/>
              </w:tabs>
              <w:spacing w:before="0" w:after="0" w:line="240" w:lineRule="auto"/>
              <w:ind w:left="0" w:firstLine="0"/>
              <w:rPr>
                <w:b w:val="0"/>
                <w:sz w:val="24"/>
                <w:szCs w:val="24"/>
              </w:rPr>
            </w:pPr>
            <w:r w:rsidRPr="00202842">
              <w:rPr>
                <w:b w:val="0"/>
                <w:sz w:val="24"/>
                <w:szCs w:val="24"/>
              </w:rPr>
              <w:t>Содержание дисциплины, структурированное по темам (разделам)</w:t>
            </w:r>
            <w:r w:rsidR="00E01121" w:rsidRPr="00202842">
              <w:rPr>
                <w:b w:val="0"/>
                <w:sz w:val="24"/>
                <w:szCs w:val="24"/>
              </w:rPr>
              <w:t xml:space="preserve"> </w:t>
            </w:r>
            <w:r w:rsidR="006C1BE5" w:rsidRPr="00202842">
              <w:rPr>
                <w:b w:val="0"/>
                <w:sz w:val="24"/>
                <w:szCs w:val="24"/>
              </w:rPr>
              <w:t>дисциплины с указанием объемов</w:t>
            </w:r>
            <w:r w:rsidRPr="00202842">
              <w:rPr>
                <w:b w:val="0"/>
                <w:sz w:val="24"/>
                <w:szCs w:val="24"/>
              </w:rPr>
              <w:t xml:space="preserve"> (в академических часах) видов учебных занятий</w:t>
            </w:r>
          </w:p>
        </w:tc>
        <w:tc>
          <w:tcPr>
            <w:tcW w:w="1900" w:type="dxa"/>
          </w:tcPr>
          <w:p w:rsidR="004548D3" w:rsidRPr="00202842" w:rsidRDefault="008B5468" w:rsidP="00092C51">
            <w:pPr>
              <w:jc w:val="center"/>
              <w:rPr>
                <w:rFonts w:ascii="Times New Roman" w:hAnsi="Times New Roman" w:cs="Times New Roman"/>
                <w:color w:val="auto"/>
              </w:rPr>
            </w:pPr>
            <w:r>
              <w:rPr>
                <w:rFonts w:ascii="Times New Roman" w:hAnsi="Times New Roman" w:cs="Times New Roman"/>
                <w:color w:val="auto"/>
              </w:rPr>
              <w:t>6</w:t>
            </w:r>
          </w:p>
        </w:tc>
      </w:tr>
      <w:tr w:rsidR="004548D3" w:rsidRPr="00202842" w:rsidTr="008D4E48">
        <w:trPr>
          <w:trHeight w:val="305"/>
        </w:trPr>
        <w:tc>
          <w:tcPr>
            <w:tcW w:w="7444" w:type="dxa"/>
          </w:tcPr>
          <w:p w:rsidR="004548D3" w:rsidRPr="00202842" w:rsidRDefault="00A03D7C" w:rsidP="00A03D7C">
            <w:pPr>
              <w:pStyle w:val="a7"/>
              <w:numPr>
                <w:ilvl w:val="0"/>
                <w:numId w:val="1"/>
              </w:numPr>
              <w:tabs>
                <w:tab w:val="left" w:pos="454"/>
              </w:tabs>
              <w:ind w:left="0" w:firstLine="0"/>
              <w:jc w:val="both"/>
              <w:rPr>
                <w:rFonts w:ascii="Times New Roman" w:hAnsi="Times New Roman"/>
                <w:sz w:val="24"/>
                <w:szCs w:val="24"/>
              </w:rPr>
            </w:pPr>
            <w:r w:rsidRPr="00202842">
              <w:rPr>
                <w:rFonts w:ascii="Times New Roman" w:hAnsi="Times New Roman"/>
                <w:sz w:val="24"/>
                <w:szCs w:val="24"/>
              </w:rPr>
              <w:t>Перечень учебно-методического обеспечения для самостоятельной работы обучающихся по дисциплине</w:t>
            </w:r>
          </w:p>
        </w:tc>
        <w:tc>
          <w:tcPr>
            <w:tcW w:w="1900" w:type="dxa"/>
          </w:tcPr>
          <w:p w:rsidR="00312DB3" w:rsidRPr="00202842" w:rsidRDefault="008B5468" w:rsidP="00092C51">
            <w:pPr>
              <w:jc w:val="center"/>
              <w:rPr>
                <w:rFonts w:ascii="Times New Roman" w:hAnsi="Times New Roman" w:cs="Times New Roman"/>
                <w:color w:val="auto"/>
              </w:rPr>
            </w:pPr>
            <w:r>
              <w:rPr>
                <w:rFonts w:ascii="Times New Roman" w:hAnsi="Times New Roman" w:cs="Times New Roman"/>
                <w:color w:val="auto"/>
              </w:rPr>
              <w:t>14</w:t>
            </w:r>
          </w:p>
        </w:tc>
      </w:tr>
      <w:tr w:rsidR="003332B9" w:rsidRPr="00202842" w:rsidTr="008D4E48">
        <w:trPr>
          <w:trHeight w:val="409"/>
        </w:trPr>
        <w:tc>
          <w:tcPr>
            <w:tcW w:w="7444" w:type="dxa"/>
          </w:tcPr>
          <w:p w:rsidR="003332B9" w:rsidRPr="00202842" w:rsidRDefault="003B0BA6" w:rsidP="003B0BA6">
            <w:pPr>
              <w:pStyle w:val="a7"/>
              <w:keepNext/>
              <w:numPr>
                <w:ilvl w:val="0"/>
                <w:numId w:val="1"/>
              </w:numPr>
              <w:tabs>
                <w:tab w:val="left" w:pos="171"/>
                <w:tab w:val="left" w:pos="439"/>
              </w:tabs>
              <w:spacing w:after="0" w:line="240" w:lineRule="auto"/>
              <w:ind w:left="0" w:firstLine="0"/>
              <w:outlineLvl w:val="0"/>
              <w:rPr>
                <w:rFonts w:ascii="Times New Roman" w:hAnsi="Times New Roman"/>
                <w:sz w:val="24"/>
                <w:szCs w:val="24"/>
                <w:lang w:eastAsia="ru-RU"/>
              </w:rPr>
            </w:pPr>
            <w:r w:rsidRPr="00202842">
              <w:rPr>
                <w:rFonts w:ascii="Times New Roman" w:hAnsi="Times New Roman"/>
                <w:sz w:val="24"/>
                <w:szCs w:val="24"/>
                <w:lang w:eastAsia="ru-RU"/>
              </w:rPr>
              <w:t>Фонд оценочных средств для проведения промежуточной аттестации</w:t>
            </w:r>
            <w:r w:rsidR="004E6C0C" w:rsidRPr="00202842">
              <w:rPr>
                <w:rFonts w:ascii="Times New Roman" w:hAnsi="Times New Roman"/>
                <w:sz w:val="24"/>
                <w:szCs w:val="24"/>
              </w:rPr>
              <w:t xml:space="preserve"> обучающихся по </w:t>
            </w:r>
            <w:r w:rsidR="00607F9E" w:rsidRPr="00202842">
              <w:rPr>
                <w:rFonts w:ascii="Times New Roman" w:hAnsi="Times New Roman"/>
                <w:sz w:val="24"/>
                <w:szCs w:val="24"/>
              </w:rPr>
              <w:t>дисциплине</w:t>
            </w:r>
            <w:r w:rsidR="00607F9E" w:rsidRPr="00202842">
              <w:rPr>
                <w:rFonts w:ascii="Times New Roman" w:hAnsi="Times New Roman"/>
                <w:sz w:val="24"/>
                <w:szCs w:val="24"/>
                <w:lang w:eastAsia="ru-RU"/>
              </w:rPr>
              <w:t>.</w:t>
            </w:r>
          </w:p>
        </w:tc>
        <w:tc>
          <w:tcPr>
            <w:tcW w:w="1900" w:type="dxa"/>
          </w:tcPr>
          <w:p w:rsidR="003332B9" w:rsidRPr="00202842" w:rsidRDefault="008B5468" w:rsidP="00092C51">
            <w:pPr>
              <w:jc w:val="center"/>
              <w:rPr>
                <w:rFonts w:ascii="Times New Roman" w:hAnsi="Times New Roman" w:cs="Times New Roman"/>
                <w:color w:val="auto"/>
              </w:rPr>
            </w:pPr>
            <w:r>
              <w:rPr>
                <w:rFonts w:ascii="Times New Roman" w:hAnsi="Times New Roman" w:cs="Times New Roman"/>
                <w:color w:val="auto"/>
              </w:rPr>
              <w:t>18</w:t>
            </w:r>
          </w:p>
        </w:tc>
      </w:tr>
      <w:tr w:rsidR="003332B9" w:rsidRPr="00202842" w:rsidTr="008D4E48">
        <w:trPr>
          <w:trHeight w:val="409"/>
        </w:trPr>
        <w:tc>
          <w:tcPr>
            <w:tcW w:w="7444" w:type="dxa"/>
          </w:tcPr>
          <w:p w:rsidR="003332B9" w:rsidRPr="00202842" w:rsidRDefault="00C93325" w:rsidP="005D4E9D">
            <w:pPr>
              <w:pStyle w:val="a7"/>
              <w:numPr>
                <w:ilvl w:val="0"/>
                <w:numId w:val="1"/>
              </w:numPr>
              <w:tabs>
                <w:tab w:val="left" w:pos="313"/>
                <w:tab w:val="left" w:pos="439"/>
              </w:tabs>
              <w:spacing w:after="0" w:line="240" w:lineRule="auto"/>
              <w:ind w:left="0" w:firstLine="29"/>
              <w:rPr>
                <w:rFonts w:ascii="Times New Roman" w:hAnsi="Times New Roman"/>
                <w:sz w:val="24"/>
                <w:szCs w:val="24"/>
              </w:rPr>
            </w:pPr>
            <w:r w:rsidRPr="00202842">
              <w:rPr>
                <w:rFonts w:ascii="Times New Roman" w:hAnsi="Times New Roman"/>
                <w:sz w:val="24"/>
                <w:szCs w:val="24"/>
              </w:rPr>
              <w:t xml:space="preserve">Перечень основной и дополнительной учебной литературы, необходимой для освоения дисциплины </w:t>
            </w:r>
          </w:p>
        </w:tc>
        <w:tc>
          <w:tcPr>
            <w:tcW w:w="1900" w:type="dxa"/>
          </w:tcPr>
          <w:p w:rsidR="003332B9" w:rsidRPr="00202842" w:rsidRDefault="008B5468" w:rsidP="00092C51">
            <w:pPr>
              <w:jc w:val="center"/>
              <w:rPr>
                <w:rFonts w:ascii="Times New Roman" w:hAnsi="Times New Roman" w:cs="Times New Roman"/>
                <w:color w:val="auto"/>
              </w:rPr>
            </w:pPr>
            <w:r>
              <w:rPr>
                <w:rFonts w:ascii="Times New Roman" w:hAnsi="Times New Roman" w:cs="Times New Roman"/>
                <w:color w:val="auto"/>
              </w:rPr>
              <w:t>2</w:t>
            </w:r>
          </w:p>
        </w:tc>
      </w:tr>
      <w:tr w:rsidR="003332B9" w:rsidRPr="00202842" w:rsidTr="008D4E48">
        <w:trPr>
          <w:trHeight w:val="409"/>
        </w:trPr>
        <w:tc>
          <w:tcPr>
            <w:tcW w:w="7444" w:type="dxa"/>
          </w:tcPr>
          <w:p w:rsidR="003332B9" w:rsidRPr="00202842" w:rsidRDefault="00152457" w:rsidP="008F363E">
            <w:pPr>
              <w:pStyle w:val="a7"/>
              <w:keepNext/>
              <w:numPr>
                <w:ilvl w:val="0"/>
                <w:numId w:val="1"/>
              </w:numPr>
              <w:tabs>
                <w:tab w:val="left" w:pos="439"/>
                <w:tab w:val="left" w:pos="621"/>
              </w:tabs>
              <w:spacing w:after="0" w:line="240" w:lineRule="auto"/>
              <w:ind w:left="0" w:firstLine="0"/>
              <w:outlineLvl w:val="0"/>
              <w:rPr>
                <w:rFonts w:ascii="Times New Roman" w:hAnsi="Times New Roman"/>
                <w:sz w:val="24"/>
                <w:szCs w:val="24"/>
                <w:lang w:eastAsia="ru-RU"/>
              </w:rPr>
            </w:pPr>
            <w:r w:rsidRPr="00202842">
              <w:rPr>
                <w:rFonts w:ascii="Times New Roman" w:hAnsi="Times New Roman"/>
                <w:sz w:val="24"/>
                <w:szCs w:val="24"/>
                <w:lang w:eastAsia="ru-RU"/>
              </w:rPr>
              <w:t xml:space="preserve"> </w:t>
            </w:r>
            <w:r w:rsidR="003332B9" w:rsidRPr="00202842">
              <w:rPr>
                <w:rFonts w:ascii="Times New Roman" w:hAnsi="Times New Roman"/>
                <w:sz w:val="24"/>
                <w:szCs w:val="24"/>
                <w:lang w:eastAsia="ru-RU"/>
              </w:rPr>
              <w:t xml:space="preserve">Перечень ресурсов информационно-коммуникационной сети </w:t>
            </w:r>
            <w:r w:rsidR="00E55A4B" w:rsidRPr="00202842">
              <w:rPr>
                <w:rFonts w:ascii="Times New Roman" w:hAnsi="Times New Roman"/>
                <w:sz w:val="24"/>
                <w:szCs w:val="24"/>
                <w:lang w:eastAsia="ru-RU"/>
              </w:rPr>
              <w:t>«</w:t>
            </w:r>
            <w:r w:rsidR="003332B9" w:rsidRPr="00202842">
              <w:rPr>
                <w:rFonts w:ascii="Times New Roman" w:hAnsi="Times New Roman"/>
                <w:sz w:val="24"/>
                <w:szCs w:val="24"/>
                <w:lang w:eastAsia="ru-RU"/>
              </w:rPr>
              <w:t>Интернет</w:t>
            </w:r>
            <w:r w:rsidR="00E55A4B" w:rsidRPr="00202842">
              <w:rPr>
                <w:rFonts w:ascii="Times New Roman" w:hAnsi="Times New Roman"/>
                <w:sz w:val="24"/>
                <w:szCs w:val="24"/>
                <w:lang w:eastAsia="ru-RU"/>
              </w:rPr>
              <w:t>»</w:t>
            </w:r>
            <w:r w:rsidR="003332B9" w:rsidRPr="00202842">
              <w:rPr>
                <w:rFonts w:ascii="Times New Roman" w:hAnsi="Times New Roman"/>
                <w:sz w:val="24"/>
                <w:szCs w:val="24"/>
                <w:lang w:eastAsia="ru-RU"/>
              </w:rPr>
              <w:t>, необходимых для освоения дисциплины.</w:t>
            </w:r>
          </w:p>
        </w:tc>
        <w:tc>
          <w:tcPr>
            <w:tcW w:w="1900" w:type="dxa"/>
          </w:tcPr>
          <w:p w:rsidR="003332B9" w:rsidRPr="00202842" w:rsidRDefault="008B5468" w:rsidP="00092C51">
            <w:pPr>
              <w:jc w:val="center"/>
              <w:rPr>
                <w:rFonts w:ascii="Times New Roman" w:hAnsi="Times New Roman" w:cs="Times New Roman"/>
                <w:color w:val="auto"/>
              </w:rPr>
            </w:pPr>
            <w:r>
              <w:rPr>
                <w:rFonts w:ascii="Times New Roman" w:hAnsi="Times New Roman" w:cs="Times New Roman"/>
                <w:color w:val="auto"/>
              </w:rPr>
              <w:t>30</w:t>
            </w:r>
          </w:p>
        </w:tc>
      </w:tr>
      <w:tr w:rsidR="003332B9" w:rsidRPr="00202842" w:rsidTr="008D4E48">
        <w:trPr>
          <w:trHeight w:val="414"/>
        </w:trPr>
        <w:tc>
          <w:tcPr>
            <w:tcW w:w="7444" w:type="dxa"/>
          </w:tcPr>
          <w:p w:rsidR="003332B9" w:rsidRPr="00202842" w:rsidRDefault="00C93325" w:rsidP="00C93325">
            <w:pPr>
              <w:pStyle w:val="a7"/>
              <w:keepNext/>
              <w:numPr>
                <w:ilvl w:val="0"/>
                <w:numId w:val="1"/>
              </w:numPr>
              <w:tabs>
                <w:tab w:val="left" w:pos="454"/>
              </w:tabs>
              <w:spacing w:after="0" w:line="240" w:lineRule="auto"/>
              <w:ind w:left="29" w:firstLine="0"/>
              <w:jc w:val="both"/>
              <w:outlineLvl w:val="0"/>
              <w:rPr>
                <w:rFonts w:ascii="Times New Roman" w:hAnsi="Times New Roman"/>
                <w:sz w:val="24"/>
                <w:szCs w:val="24"/>
                <w:lang w:eastAsia="ru-RU"/>
              </w:rPr>
            </w:pPr>
            <w:r w:rsidRPr="00202842">
              <w:rPr>
                <w:rFonts w:ascii="Times New Roman" w:hAnsi="Times New Roman"/>
                <w:sz w:val="24"/>
                <w:szCs w:val="24"/>
                <w:lang w:eastAsia="ru-RU"/>
              </w:rPr>
              <w:t>Методические указания для обучающихся по освоению дисциплины</w:t>
            </w:r>
            <w:r w:rsidR="003332B9" w:rsidRPr="00202842">
              <w:rPr>
                <w:rFonts w:ascii="Times New Roman" w:hAnsi="Times New Roman"/>
                <w:sz w:val="24"/>
                <w:szCs w:val="24"/>
                <w:lang w:eastAsia="ru-RU"/>
              </w:rPr>
              <w:t>.</w:t>
            </w:r>
          </w:p>
        </w:tc>
        <w:tc>
          <w:tcPr>
            <w:tcW w:w="1900" w:type="dxa"/>
          </w:tcPr>
          <w:p w:rsidR="003332B9" w:rsidRPr="00202842" w:rsidRDefault="008B5468" w:rsidP="00092C51">
            <w:pPr>
              <w:jc w:val="center"/>
              <w:rPr>
                <w:rFonts w:ascii="Times New Roman" w:hAnsi="Times New Roman" w:cs="Times New Roman"/>
                <w:color w:val="auto"/>
              </w:rPr>
            </w:pPr>
            <w:r>
              <w:rPr>
                <w:rFonts w:ascii="Times New Roman" w:hAnsi="Times New Roman" w:cs="Times New Roman"/>
                <w:color w:val="auto"/>
              </w:rPr>
              <w:t>31</w:t>
            </w:r>
          </w:p>
        </w:tc>
      </w:tr>
      <w:tr w:rsidR="006D6193" w:rsidRPr="00202842" w:rsidTr="008D4E48">
        <w:trPr>
          <w:trHeight w:val="414"/>
        </w:trPr>
        <w:tc>
          <w:tcPr>
            <w:tcW w:w="7444" w:type="dxa"/>
          </w:tcPr>
          <w:p w:rsidR="006D6193" w:rsidRPr="00202842" w:rsidRDefault="006D6193" w:rsidP="00C93325">
            <w:pPr>
              <w:pStyle w:val="a7"/>
              <w:keepNext/>
              <w:numPr>
                <w:ilvl w:val="0"/>
                <w:numId w:val="1"/>
              </w:numPr>
              <w:tabs>
                <w:tab w:val="left" w:pos="454"/>
              </w:tabs>
              <w:spacing w:after="0" w:line="240" w:lineRule="auto"/>
              <w:ind w:left="29" w:firstLine="0"/>
              <w:jc w:val="both"/>
              <w:outlineLvl w:val="0"/>
              <w:rPr>
                <w:rFonts w:ascii="Times New Roman" w:hAnsi="Times New Roman"/>
                <w:sz w:val="24"/>
                <w:szCs w:val="24"/>
                <w:lang w:eastAsia="ru-RU"/>
              </w:rPr>
            </w:pPr>
            <w:r w:rsidRPr="00202842">
              <w:rPr>
                <w:rFonts w:ascii="Times New Roman" w:hAnsi="Times New Roman"/>
                <w:bCs/>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900" w:type="dxa"/>
          </w:tcPr>
          <w:p w:rsidR="006D6193" w:rsidRPr="00202842" w:rsidRDefault="008B5468" w:rsidP="00092C51">
            <w:pPr>
              <w:jc w:val="center"/>
              <w:rPr>
                <w:rFonts w:ascii="Times New Roman" w:hAnsi="Times New Roman" w:cs="Times New Roman"/>
                <w:color w:val="auto"/>
              </w:rPr>
            </w:pPr>
            <w:r>
              <w:rPr>
                <w:rFonts w:ascii="Times New Roman" w:hAnsi="Times New Roman" w:cs="Times New Roman"/>
                <w:color w:val="auto"/>
              </w:rPr>
              <w:t>31</w:t>
            </w:r>
          </w:p>
        </w:tc>
      </w:tr>
      <w:tr w:rsidR="0044203F" w:rsidRPr="00202842" w:rsidTr="008D4E48">
        <w:trPr>
          <w:trHeight w:val="414"/>
        </w:trPr>
        <w:tc>
          <w:tcPr>
            <w:tcW w:w="7444" w:type="dxa"/>
          </w:tcPr>
          <w:p w:rsidR="0044203F" w:rsidRPr="00202842" w:rsidRDefault="00C93325" w:rsidP="0044203F">
            <w:pPr>
              <w:keepNext/>
              <w:tabs>
                <w:tab w:val="left" w:pos="439"/>
                <w:tab w:val="left" w:pos="621"/>
              </w:tabs>
              <w:jc w:val="both"/>
              <w:outlineLvl w:val="0"/>
              <w:rPr>
                <w:rFonts w:ascii="Times New Roman" w:hAnsi="Times New Roman" w:cs="Times New Roman"/>
                <w:color w:val="auto"/>
              </w:rPr>
            </w:pPr>
            <w:r w:rsidRPr="00202842">
              <w:rPr>
                <w:rFonts w:ascii="Times New Roman" w:hAnsi="Times New Roman" w:cs="Times New Roman"/>
                <w:color w:val="auto"/>
              </w:rPr>
              <w:t>12</w:t>
            </w:r>
            <w:r w:rsidR="0044203F" w:rsidRPr="00202842">
              <w:rPr>
                <w:rFonts w:ascii="Times New Roman" w:hAnsi="Times New Roman" w:cs="Times New Roman"/>
                <w:color w:val="auto"/>
              </w:rPr>
              <w:t>.</w:t>
            </w:r>
            <w:r w:rsidR="0044203F" w:rsidRPr="00202842">
              <w:rPr>
                <w:rFonts w:ascii="Times New Roman" w:hAnsi="Times New Roman" w:cs="Times New Roman"/>
                <w:color w:val="auto"/>
              </w:rPr>
              <w:tab/>
              <w:t>Описание материальной базы, необходимой для осуществления образовательного процесса по дисциплине</w:t>
            </w:r>
          </w:p>
        </w:tc>
        <w:tc>
          <w:tcPr>
            <w:tcW w:w="1900" w:type="dxa"/>
          </w:tcPr>
          <w:p w:rsidR="0044203F" w:rsidRPr="00202842" w:rsidRDefault="008B5468" w:rsidP="00092C51">
            <w:pPr>
              <w:jc w:val="center"/>
              <w:rPr>
                <w:rFonts w:ascii="Times New Roman" w:hAnsi="Times New Roman" w:cs="Times New Roman"/>
                <w:color w:val="auto"/>
              </w:rPr>
            </w:pPr>
            <w:r>
              <w:rPr>
                <w:rFonts w:ascii="Times New Roman" w:hAnsi="Times New Roman" w:cs="Times New Roman"/>
                <w:color w:val="auto"/>
              </w:rPr>
              <w:t>31</w:t>
            </w:r>
          </w:p>
        </w:tc>
      </w:tr>
    </w:tbl>
    <w:p w:rsidR="00101AB3" w:rsidRPr="00202842" w:rsidRDefault="00101AB3" w:rsidP="00C05810">
      <w:pPr>
        <w:jc w:val="center"/>
        <w:rPr>
          <w:rFonts w:ascii="Times New Roman" w:hAnsi="Times New Roman" w:cs="Times New Roman"/>
          <w:b/>
        </w:rPr>
      </w:pPr>
    </w:p>
    <w:p w:rsidR="00C05810" w:rsidRPr="00202842" w:rsidRDefault="00C05810" w:rsidP="0093008F">
      <w:pPr>
        <w:rPr>
          <w:rFonts w:ascii="Times New Roman" w:hAnsi="Times New Roman" w:cs="Times New Roman"/>
          <w:b/>
          <w:color w:val="0070C0"/>
        </w:rPr>
      </w:pPr>
    </w:p>
    <w:p w:rsidR="00F41AD4" w:rsidRPr="00202842" w:rsidRDefault="00F41AD4">
      <w:pPr>
        <w:widowControl/>
        <w:spacing w:after="200" w:line="276" w:lineRule="auto"/>
        <w:rPr>
          <w:rFonts w:ascii="Times New Roman" w:hAnsi="Times New Roman" w:cs="Times New Roman"/>
          <w:b/>
          <w:color w:val="auto"/>
          <w:sz w:val="28"/>
          <w:szCs w:val="28"/>
        </w:rPr>
      </w:pPr>
      <w:r w:rsidRPr="00202842">
        <w:rPr>
          <w:rFonts w:ascii="Times New Roman" w:hAnsi="Times New Roman" w:cs="Times New Roman"/>
          <w:b/>
          <w:color w:val="auto"/>
          <w:sz w:val="28"/>
          <w:szCs w:val="28"/>
        </w:rPr>
        <w:br w:type="page"/>
      </w:r>
    </w:p>
    <w:p w:rsidR="00F41AD4" w:rsidRPr="00202842" w:rsidRDefault="00F33075" w:rsidP="00F41AD4">
      <w:pPr>
        <w:jc w:val="center"/>
        <w:rPr>
          <w:rFonts w:ascii="Times New Roman" w:hAnsi="Times New Roman" w:cs="Times New Roman"/>
          <w:b/>
          <w:sz w:val="28"/>
          <w:szCs w:val="28"/>
        </w:rPr>
      </w:pPr>
      <w:r w:rsidRPr="00202842">
        <w:rPr>
          <w:rFonts w:ascii="Times New Roman" w:hAnsi="Times New Roman" w:cs="Times New Roman"/>
          <w:b/>
          <w:sz w:val="28"/>
          <w:szCs w:val="28"/>
        </w:rPr>
        <w:lastRenderedPageBreak/>
        <w:t xml:space="preserve">1. </w:t>
      </w:r>
      <w:r w:rsidR="00F41AD4" w:rsidRPr="00202842">
        <w:rPr>
          <w:rFonts w:ascii="Times New Roman" w:hAnsi="Times New Roman" w:cs="Times New Roman"/>
          <w:b/>
          <w:sz w:val="28"/>
          <w:szCs w:val="28"/>
        </w:rPr>
        <w:t>Наименование дисциплины</w:t>
      </w:r>
    </w:p>
    <w:p w:rsidR="00F41AD4" w:rsidRPr="00202842" w:rsidRDefault="00F41AD4" w:rsidP="00962601">
      <w:pPr>
        <w:ind w:firstLine="709"/>
        <w:jc w:val="both"/>
        <w:rPr>
          <w:rFonts w:ascii="Times New Roman" w:hAnsi="Times New Roman" w:cs="Times New Roman"/>
          <w:sz w:val="28"/>
          <w:szCs w:val="28"/>
        </w:rPr>
      </w:pPr>
      <w:r w:rsidRPr="00202842">
        <w:rPr>
          <w:rFonts w:ascii="Times New Roman" w:hAnsi="Times New Roman" w:cs="Times New Roman"/>
          <w:sz w:val="28"/>
          <w:szCs w:val="28"/>
        </w:rPr>
        <w:t xml:space="preserve">Учебная дисциплина </w:t>
      </w:r>
      <w:r w:rsidR="00E55A4B" w:rsidRPr="00202842">
        <w:rPr>
          <w:rFonts w:ascii="Times New Roman" w:hAnsi="Times New Roman" w:cs="Times New Roman"/>
          <w:b/>
          <w:sz w:val="28"/>
          <w:szCs w:val="28"/>
        </w:rPr>
        <w:t>«</w:t>
      </w:r>
      <w:r w:rsidR="004A0DA3">
        <w:rPr>
          <w:rFonts w:ascii="Times New Roman" w:hAnsi="Times New Roman" w:cs="Times New Roman"/>
          <w:b/>
          <w:sz w:val="28"/>
          <w:szCs w:val="28"/>
        </w:rPr>
        <w:t>Финансовый и управленческий</w:t>
      </w:r>
      <w:r w:rsidR="00652A62">
        <w:rPr>
          <w:rFonts w:ascii="Times New Roman" w:hAnsi="Times New Roman" w:cs="Times New Roman"/>
          <w:b/>
          <w:sz w:val="28"/>
          <w:szCs w:val="28"/>
        </w:rPr>
        <w:t xml:space="preserve"> учет</w:t>
      </w:r>
      <w:r w:rsidR="004A0DA3">
        <w:rPr>
          <w:rFonts w:ascii="Times New Roman" w:hAnsi="Times New Roman" w:cs="Times New Roman"/>
          <w:b/>
          <w:sz w:val="28"/>
          <w:szCs w:val="28"/>
        </w:rPr>
        <w:t>»</w:t>
      </w:r>
      <w:r w:rsidR="00962601" w:rsidRPr="00202842">
        <w:rPr>
          <w:rFonts w:ascii="Times New Roman" w:hAnsi="Times New Roman" w:cs="Times New Roman"/>
        </w:rPr>
        <w:t xml:space="preserve"> </w:t>
      </w:r>
      <w:r w:rsidR="00962601" w:rsidRPr="00202842">
        <w:rPr>
          <w:rFonts w:ascii="Times New Roman" w:hAnsi="Times New Roman" w:cs="Times New Roman"/>
          <w:sz w:val="28"/>
          <w:szCs w:val="28"/>
        </w:rPr>
        <w:t>направления подготовки 38.03.02 Менеджмент, ОП "Управление бизнесом" (Менеджмент организации)</w:t>
      </w:r>
    </w:p>
    <w:p w:rsidR="00F41AD4" w:rsidRPr="00202842" w:rsidRDefault="00F41AD4" w:rsidP="00C05810">
      <w:pPr>
        <w:jc w:val="center"/>
        <w:rPr>
          <w:rFonts w:ascii="Times New Roman" w:hAnsi="Times New Roman" w:cs="Times New Roman"/>
          <w:b/>
          <w:color w:val="auto"/>
          <w:sz w:val="20"/>
          <w:szCs w:val="20"/>
        </w:rPr>
      </w:pPr>
    </w:p>
    <w:p w:rsidR="00F41AD4" w:rsidRPr="00202842" w:rsidRDefault="00F41AD4" w:rsidP="00F41AD4">
      <w:pPr>
        <w:pStyle w:val="Bodytext30"/>
        <w:shd w:val="clear" w:color="auto" w:fill="auto"/>
        <w:tabs>
          <w:tab w:val="left" w:pos="1247"/>
        </w:tabs>
        <w:spacing w:before="0" w:after="206" w:line="326" w:lineRule="exact"/>
        <w:ind w:left="860" w:right="560" w:firstLine="0"/>
        <w:jc w:val="center"/>
        <w:rPr>
          <w:rFonts w:cs="Times New Roman"/>
          <w:sz w:val="28"/>
          <w:szCs w:val="28"/>
        </w:rPr>
      </w:pPr>
      <w:r w:rsidRPr="00202842">
        <w:rPr>
          <w:rFonts w:cs="Times New Roman"/>
          <w:sz w:val="32"/>
          <w:szCs w:val="32"/>
        </w:rPr>
        <w:t xml:space="preserve">2. </w:t>
      </w:r>
      <w:r w:rsidR="002070FA" w:rsidRPr="00202842">
        <w:rPr>
          <w:rFonts w:cs="Times New Roman"/>
          <w:sz w:val="28"/>
          <w:szCs w:val="28"/>
        </w:rPr>
        <w:t xml:space="preserve">Перечень планируемых результатов </w:t>
      </w:r>
      <w:r w:rsidR="00A059E1" w:rsidRPr="00202842">
        <w:rPr>
          <w:rFonts w:cs="Times New Roman"/>
          <w:sz w:val="28"/>
          <w:szCs w:val="28"/>
        </w:rPr>
        <w:t xml:space="preserve">обучения по </w:t>
      </w:r>
      <w:r w:rsidR="00A71037" w:rsidRPr="00202842">
        <w:rPr>
          <w:rFonts w:cs="Times New Roman"/>
          <w:sz w:val="28"/>
          <w:szCs w:val="28"/>
        </w:rPr>
        <w:t>дисциплине с</w:t>
      </w:r>
      <w:r w:rsidR="002070FA" w:rsidRPr="00202842">
        <w:rPr>
          <w:rFonts w:cs="Times New Roman"/>
          <w:sz w:val="28"/>
          <w:szCs w:val="28"/>
        </w:rPr>
        <w:t xml:space="preserve"> указанием индикаторов их достижения</w:t>
      </w:r>
      <w:r w:rsidR="00A059E1" w:rsidRPr="00202842">
        <w:rPr>
          <w:rFonts w:cs="Times New Roman"/>
          <w:sz w:val="28"/>
          <w:szCs w:val="28"/>
        </w:rPr>
        <w:t xml:space="preserve"> и планируемых результатов обучения</w:t>
      </w:r>
      <w:bookmarkStart w:id="2" w:name="_Hlk99609076"/>
    </w:p>
    <w:tbl>
      <w:tblPr>
        <w:tblStyle w:val="TableGrid"/>
        <w:tblW w:w="9470" w:type="dxa"/>
        <w:tblInd w:w="-5" w:type="dxa"/>
        <w:tblLayout w:type="fixed"/>
        <w:tblCellMar>
          <w:top w:w="11" w:type="dxa"/>
          <w:left w:w="106" w:type="dxa"/>
        </w:tblCellMar>
        <w:tblLook w:val="04A0"/>
      </w:tblPr>
      <w:tblGrid>
        <w:gridCol w:w="1276"/>
        <w:gridCol w:w="2410"/>
        <w:gridCol w:w="2835"/>
        <w:gridCol w:w="2949"/>
      </w:tblGrid>
      <w:tr w:rsidR="002070FA" w:rsidRPr="00202842" w:rsidTr="00A37A47">
        <w:trPr>
          <w:trHeight w:val="504"/>
        </w:trPr>
        <w:tc>
          <w:tcPr>
            <w:tcW w:w="1276" w:type="dxa"/>
            <w:tcBorders>
              <w:top w:val="single" w:sz="4" w:space="0" w:color="000000"/>
              <w:left w:val="single" w:sz="4" w:space="0" w:color="000000"/>
              <w:bottom w:val="single" w:sz="4" w:space="0" w:color="000000"/>
              <w:right w:val="single" w:sz="4" w:space="0" w:color="000000"/>
            </w:tcBorders>
          </w:tcPr>
          <w:p w:rsidR="00D169FD" w:rsidRPr="00A37A47" w:rsidRDefault="002070FA" w:rsidP="00D169FD">
            <w:pPr>
              <w:ind w:right="108"/>
              <w:jc w:val="center"/>
              <w:rPr>
                <w:rFonts w:ascii="Times New Roman" w:eastAsia="Times New Roman" w:hAnsi="Times New Roman" w:cs="Times New Roman"/>
              </w:rPr>
            </w:pPr>
            <w:proofErr w:type="spellStart"/>
            <w:r w:rsidRPr="00A37A47">
              <w:rPr>
                <w:rFonts w:ascii="Times New Roman" w:eastAsia="Times New Roman" w:hAnsi="Times New Roman" w:cs="Times New Roman"/>
              </w:rPr>
              <w:t>Компетен</w:t>
            </w:r>
            <w:proofErr w:type="spellEnd"/>
            <w:r w:rsidR="00D169FD" w:rsidRPr="00A37A47">
              <w:rPr>
                <w:rFonts w:ascii="Times New Roman" w:eastAsia="Times New Roman" w:hAnsi="Times New Roman" w:cs="Times New Roman"/>
              </w:rPr>
              <w:t xml:space="preserve"> -</w:t>
            </w:r>
          </w:p>
          <w:p w:rsidR="002070FA" w:rsidRPr="00A37A47" w:rsidRDefault="002070FA" w:rsidP="00D169FD">
            <w:pPr>
              <w:ind w:right="108"/>
              <w:jc w:val="center"/>
              <w:rPr>
                <w:rFonts w:ascii="Times New Roman" w:eastAsia="Times New Roman" w:hAnsi="Times New Roman" w:cs="Times New Roman"/>
              </w:rPr>
            </w:pPr>
            <w:proofErr w:type="spellStart"/>
            <w:r w:rsidRPr="00A37A47">
              <w:rPr>
                <w:rFonts w:ascii="Times New Roman" w:eastAsia="Times New Roman" w:hAnsi="Times New Roman" w:cs="Times New Roman"/>
              </w:rPr>
              <w:t>ции</w:t>
            </w:r>
            <w:proofErr w:type="spellEnd"/>
          </w:p>
        </w:tc>
        <w:tc>
          <w:tcPr>
            <w:tcW w:w="2410" w:type="dxa"/>
            <w:tcBorders>
              <w:top w:val="single" w:sz="4" w:space="0" w:color="000000"/>
              <w:left w:val="single" w:sz="4" w:space="0" w:color="000000"/>
              <w:bottom w:val="single" w:sz="4" w:space="0" w:color="000000"/>
              <w:right w:val="single" w:sz="4" w:space="0" w:color="000000"/>
            </w:tcBorders>
          </w:tcPr>
          <w:p w:rsidR="002070FA" w:rsidRPr="00A37A47" w:rsidRDefault="002070FA" w:rsidP="00D169FD">
            <w:pPr>
              <w:pStyle w:val="Default"/>
              <w:jc w:val="center"/>
              <w:rPr>
                <w:sz w:val="22"/>
                <w:szCs w:val="22"/>
              </w:rPr>
            </w:pPr>
            <w:r w:rsidRPr="00A37A47">
              <w:rPr>
                <w:bCs/>
                <w:sz w:val="22"/>
                <w:szCs w:val="22"/>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2070FA" w:rsidRPr="00A37A47" w:rsidRDefault="002070FA" w:rsidP="00D169FD">
            <w:pPr>
              <w:pStyle w:val="Default"/>
              <w:jc w:val="center"/>
              <w:rPr>
                <w:bCs/>
                <w:color w:val="FF0000"/>
                <w:sz w:val="22"/>
                <w:szCs w:val="22"/>
              </w:rPr>
            </w:pPr>
            <w:r w:rsidRPr="00A37A47">
              <w:rPr>
                <w:bCs/>
                <w:color w:val="auto"/>
                <w:sz w:val="22"/>
                <w:szCs w:val="22"/>
              </w:rPr>
              <w:t>Индикаторы достижения</w:t>
            </w:r>
          </w:p>
        </w:tc>
        <w:tc>
          <w:tcPr>
            <w:tcW w:w="2949" w:type="dxa"/>
            <w:tcBorders>
              <w:top w:val="single" w:sz="4" w:space="0" w:color="000000"/>
              <w:left w:val="single" w:sz="4" w:space="0" w:color="000000"/>
              <w:bottom w:val="single" w:sz="4" w:space="0" w:color="000000"/>
              <w:right w:val="single" w:sz="4" w:space="0" w:color="000000"/>
            </w:tcBorders>
          </w:tcPr>
          <w:p w:rsidR="002070FA" w:rsidRPr="00A37A47" w:rsidRDefault="002070FA" w:rsidP="00D169FD">
            <w:pPr>
              <w:pStyle w:val="Default"/>
              <w:jc w:val="center"/>
              <w:rPr>
                <w:sz w:val="22"/>
                <w:szCs w:val="22"/>
              </w:rPr>
            </w:pPr>
            <w:r w:rsidRPr="00A37A47">
              <w:rPr>
                <w:bCs/>
                <w:sz w:val="22"/>
                <w:szCs w:val="22"/>
              </w:rPr>
              <w:t>Планируемые результаты обучения по дисциплине</w:t>
            </w:r>
          </w:p>
        </w:tc>
      </w:tr>
      <w:tr w:rsidR="002070FA" w:rsidRPr="00202842" w:rsidTr="00A37A47">
        <w:trPr>
          <w:trHeight w:val="403"/>
        </w:trPr>
        <w:tc>
          <w:tcPr>
            <w:tcW w:w="1276" w:type="dxa"/>
            <w:tcBorders>
              <w:top w:val="single" w:sz="4" w:space="0" w:color="000000"/>
              <w:left w:val="single" w:sz="4" w:space="0" w:color="000000"/>
              <w:bottom w:val="single" w:sz="4" w:space="0" w:color="000000"/>
              <w:right w:val="single" w:sz="4" w:space="0" w:color="000000"/>
            </w:tcBorders>
          </w:tcPr>
          <w:p w:rsidR="002070FA" w:rsidRPr="00202842" w:rsidRDefault="00A71037" w:rsidP="00D169FD">
            <w:pPr>
              <w:ind w:right="108"/>
              <w:jc w:val="both"/>
              <w:rPr>
                <w:rFonts w:ascii="Times New Roman" w:hAnsi="Times New Roman" w:cs="Times New Roman"/>
                <w:sz w:val="28"/>
                <w:szCs w:val="28"/>
              </w:rPr>
            </w:pPr>
            <w:r w:rsidRPr="00202842">
              <w:rPr>
                <w:rFonts w:ascii="Times New Roman" w:hAnsi="Times New Roman" w:cs="Times New Roman"/>
                <w:sz w:val="28"/>
                <w:szCs w:val="28"/>
              </w:rPr>
              <w:t>ПКН-</w:t>
            </w:r>
            <w:r w:rsidR="009F495F">
              <w:rPr>
                <w:rFonts w:ascii="Times New Roman" w:hAnsi="Times New Roman" w:cs="Times New Roman"/>
                <w:sz w:val="28"/>
                <w:szCs w:val="28"/>
              </w:rPr>
              <w:t>5</w:t>
            </w:r>
          </w:p>
        </w:tc>
        <w:tc>
          <w:tcPr>
            <w:tcW w:w="2410" w:type="dxa"/>
            <w:tcBorders>
              <w:top w:val="single" w:sz="4" w:space="0" w:color="000000"/>
              <w:left w:val="single" w:sz="4" w:space="0" w:color="000000"/>
              <w:bottom w:val="single" w:sz="4" w:space="0" w:color="000000"/>
              <w:right w:val="single" w:sz="4" w:space="0" w:color="000000"/>
            </w:tcBorders>
          </w:tcPr>
          <w:p w:rsidR="000B22CE" w:rsidRPr="000B22CE" w:rsidRDefault="000B22CE" w:rsidP="000B22CE">
            <w:pPr>
              <w:ind w:right="108"/>
              <w:jc w:val="both"/>
              <w:rPr>
                <w:rFonts w:ascii="Times New Roman" w:hAnsi="Times New Roman" w:cs="Times New Roman"/>
              </w:rPr>
            </w:pPr>
            <w:r w:rsidRPr="000B22CE">
              <w:rPr>
                <w:rFonts w:ascii="Times New Roman" w:hAnsi="Times New Roman" w:cs="Times New Roman"/>
              </w:rPr>
              <w:t>Владение</w:t>
            </w:r>
            <w:r>
              <w:rPr>
                <w:rFonts w:ascii="Times New Roman" w:hAnsi="Times New Roman" w:cs="Times New Roman"/>
              </w:rPr>
              <w:t xml:space="preserve"> </w:t>
            </w:r>
            <w:r w:rsidRPr="000B22CE">
              <w:rPr>
                <w:rFonts w:ascii="Times New Roman" w:hAnsi="Times New Roman" w:cs="Times New Roman"/>
              </w:rPr>
              <w:t>основами</w:t>
            </w:r>
            <w:r w:rsidR="00A37A47">
              <w:rPr>
                <w:rFonts w:ascii="Times New Roman" w:hAnsi="Times New Roman" w:cs="Times New Roman"/>
              </w:rPr>
              <w:t xml:space="preserve"> </w:t>
            </w:r>
            <w:r w:rsidRPr="000B22CE">
              <w:rPr>
                <w:rFonts w:ascii="Times New Roman" w:hAnsi="Times New Roman" w:cs="Times New Roman"/>
              </w:rPr>
              <w:t>финансового</w:t>
            </w:r>
            <w:r w:rsidR="00A37A47">
              <w:rPr>
                <w:rFonts w:ascii="Times New Roman" w:hAnsi="Times New Roman" w:cs="Times New Roman"/>
              </w:rPr>
              <w:t xml:space="preserve"> </w:t>
            </w:r>
            <w:r w:rsidRPr="000B22CE">
              <w:rPr>
                <w:rFonts w:ascii="Times New Roman" w:hAnsi="Times New Roman" w:cs="Times New Roman"/>
              </w:rPr>
              <w:t>учета</w:t>
            </w:r>
            <w:r>
              <w:rPr>
                <w:rFonts w:ascii="Times New Roman" w:hAnsi="Times New Roman" w:cs="Times New Roman"/>
              </w:rPr>
              <w:t xml:space="preserve"> </w:t>
            </w:r>
            <w:r w:rsidRPr="000B22CE">
              <w:rPr>
                <w:rFonts w:ascii="Times New Roman" w:hAnsi="Times New Roman" w:cs="Times New Roman"/>
              </w:rPr>
              <w:t>и</w:t>
            </w:r>
            <w:r>
              <w:rPr>
                <w:rFonts w:ascii="Times New Roman" w:hAnsi="Times New Roman" w:cs="Times New Roman"/>
              </w:rPr>
              <w:t xml:space="preserve"> </w:t>
            </w:r>
            <w:r w:rsidRPr="000B22CE">
              <w:rPr>
                <w:rFonts w:ascii="Times New Roman" w:hAnsi="Times New Roman" w:cs="Times New Roman"/>
              </w:rPr>
              <w:t>отчетности,</w:t>
            </w:r>
            <w:r w:rsidR="00A37A47">
              <w:rPr>
                <w:rFonts w:ascii="Times New Roman" w:hAnsi="Times New Roman" w:cs="Times New Roman"/>
              </w:rPr>
              <w:t xml:space="preserve"> </w:t>
            </w:r>
            <w:r w:rsidRPr="000B22CE">
              <w:rPr>
                <w:rFonts w:ascii="Times New Roman" w:hAnsi="Times New Roman" w:cs="Times New Roman"/>
              </w:rPr>
              <w:t>а</w:t>
            </w:r>
            <w:r>
              <w:rPr>
                <w:rFonts w:ascii="Times New Roman" w:hAnsi="Times New Roman" w:cs="Times New Roman"/>
              </w:rPr>
              <w:t xml:space="preserve"> также </w:t>
            </w:r>
            <w:r w:rsidRPr="000B22CE">
              <w:rPr>
                <w:rFonts w:ascii="Times New Roman" w:hAnsi="Times New Roman" w:cs="Times New Roman"/>
              </w:rPr>
              <w:t>принципами</w:t>
            </w:r>
          </w:p>
          <w:p w:rsidR="002070FA" w:rsidRPr="00202842" w:rsidRDefault="000B22CE" w:rsidP="00A37A47">
            <w:pPr>
              <w:ind w:right="108"/>
              <w:jc w:val="both"/>
              <w:rPr>
                <w:rFonts w:ascii="Times New Roman" w:hAnsi="Times New Roman" w:cs="Times New Roman"/>
              </w:rPr>
            </w:pPr>
            <w:r w:rsidRPr="000B22CE">
              <w:rPr>
                <w:rFonts w:ascii="Times New Roman" w:hAnsi="Times New Roman" w:cs="Times New Roman"/>
              </w:rPr>
              <w:t>управленческого учета в</w:t>
            </w:r>
            <w:r>
              <w:rPr>
                <w:rFonts w:ascii="Times New Roman" w:hAnsi="Times New Roman" w:cs="Times New Roman"/>
              </w:rPr>
              <w:t xml:space="preserve"> </w:t>
            </w:r>
            <w:r w:rsidRPr="000B22CE">
              <w:rPr>
                <w:rFonts w:ascii="Times New Roman" w:hAnsi="Times New Roman" w:cs="Times New Roman"/>
              </w:rPr>
              <w:t>целях</w:t>
            </w:r>
            <w:r>
              <w:rPr>
                <w:rFonts w:ascii="Times New Roman" w:hAnsi="Times New Roman" w:cs="Times New Roman"/>
              </w:rPr>
              <w:t xml:space="preserve"> </w:t>
            </w:r>
            <w:r w:rsidRPr="000B22CE">
              <w:rPr>
                <w:rFonts w:ascii="Times New Roman" w:hAnsi="Times New Roman" w:cs="Times New Roman"/>
              </w:rPr>
              <w:t>использования</w:t>
            </w:r>
            <w:r w:rsidR="00A37A47">
              <w:rPr>
                <w:rFonts w:ascii="Times New Roman" w:hAnsi="Times New Roman" w:cs="Times New Roman"/>
              </w:rPr>
              <w:t xml:space="preserve"> </w:t>
            </w:r>
            <w:r>
              <w:rPr>
                <w:rFonts w:ascii="Times New Roman" w:hAnsi="Times New Roman" w:cs="Times New Roman"/>
              </w:rPr>
              <w:t>д</w:t>
            </w:r>
            <w:r w:rsidRPr="000B22CE">
              <w:rPr>
                <w:rFonts w:ascii="Times New Roman" w:hAnsi="Times New Roman" w:cs="Times New Roman"/>
              </w:rPr>
              <w:t>анны</w:t>
            </w:r>
            <w:r>
              <w:rPr>
                <w:rFonts w:ascii="Times New Roman" w:hAnsi="Times New Roman" w:cs="Times New Roman"/>
              </w:rPr>
              <w:t>х</w:t>
            </w:r>
            <w:r w:rsidRPr="000B22CE">
              <w:rPr>
                <w:rFonts w:ascii="Times New Roman" w:hAnsi="Times New Roman" w:cs="Times New Roman"/>
              </w:rPr>
              <w:t xml:space="preserve"> учета для принятия</w:t>
            </w:r>
            <w:r>
              <w:rPr>
                <w:rFonts w:ascii="Times New Roman" w:hAnsi="Times New Roman" w:cs="Times New Roman"/>
              </w:rPr>
              <w:t xml:space="preserve"> </w:t>
            </w:r>
            <w:r w:rsidRPr="000B22CE">
              <w:rPr>
                <w:rFonts w:ascii="Times New Roman" w:hAnsi="Times New Roman" w:cs="Times New Roman"/>
              </w:rPr>
              <w:t>управленческих</w:t>
            </w:r>
            <w:r>
              <w:rPr>
                <w:rFonts w:ascii="Times New Roman" w:hAnsi="Times New Roman" w:cs="Times New Roman"/>
              </w:rPr>
              <w:t xml:space="preserve"> </w:t>
            </w:r>
            <w:r w:rsidRPr="000B22CE">
              <w:rPr>
                <w:rFonts w:ascii="Times New Roman" w:hAnsi="Times New Roman" w:cs="Times New Roman"/>
              </w:rPr>
              <w:t>решений</w:t>
            </w:r>
          </w:p>
        </w:tc>
        <w:tc>
          <w:tcPr>
            <w:tcW w:w="2835" w:type="dxa"/>
            <w:tcBorders>
              <w:top w:val="single" w:sz="4" w:space="0" w:color="000000"/>
              <w:left w:val="single" w:sz="4" w:space="0" w:color="000000"/>
              <w:bottom w:val="single" w:sz="4" w:space="0" w:color="000000"/>
              <w:right w:val="single" w:sz="4" w:space="0" w:color="000000"/>
            </w:tcBorders>
          </w:tcPr>
          <w:p w:rsidR="000B22CE" w:rsidRPr="000B22CE" w:rsidRDefault="005323B7" w:rsidP="000B22CE">
            <w:pPr>
              <w:widowControl/>
              <w:rPr>
                <w:rFonts w:ascii="Times New Roman" w:eastAsia="Times New Roman" w:hAnsi="Times New Roman" w:cs="Times New Roman"/>
                <w:color w:val="auto"/>
              </w:rPr>
            </w:pPr>
            <w:r w:rsidRPr="00202842">
              <w:rPr>
                <w:rFonts w:ascii="Times New Roman" w:eastAsia="Times New Roman" w:hAnsi="Times New Roman" w:cs="Times New Roman"/>
                <w:color w:val="auto"/>
              </w:rPr>
              <w:t xml:space="preserve">1. </w:t>
            </w:r>
            <w:r w:rsidR="000B22CE" w:rsidRPr="000B22CE">
              <w:rPr>
                <w:rFonts w:ascii="Times New Roman" w:eastAsia="Times New Roman" w:hAnsi="Times New Roman" w:cs="Times New Roman"/>
                <w:color w:val="auto"/>
              </w:rPr>
              <w:t>Применяет</w:t>
            </w:r>
            <w:r w:rsidR="000B22CE">
              <w:rPr>
                <w:rFonts w:ascii="Times New Roman" w:eastAsia="Times New Roman" w:hAnsi="Times New Roman" w:cs="Times New Roman"/>
                <w:color w:val="auto"/>
              </w:rPr>
              <w:t xml:space="preserve"> </w:t>
            </w:r>
            <w:r w:rsidR="000B22CE" w:rsidRPr="000B22CE">
              <w:rPr>
                <w:rFonts w:ascii="Times New Roman" w:eastAsia="Times New Roman" w:hAnsi="Times New Roman" w:cs="Times New Roman"/>
                <w:color w:val="auto"/>
              </w:rPr>
              <w:t>результаты</w:t>
            </w:r>
            <w:r w:rsidR="000B22CE">
              <w:rPr>
                <w:rFonts w:ascii="Times New Roman" w:eastAsia="Times New Roman" w:hAnsi="Times New Roman" w:cs="Times New Roman"/>
                <w:color w:val="auto"/>
              </w:rPr>
              <w:t xml:space="preserve"> </w:t>
            </w:r>
            <w:r w:rsidR="000B22CE" w:rsidRPr="000B22CE">
              <w:rPr>
                <w:rFonts w:ascii="Times New Roman" w:eastAsia="Times New Roman" w:hAnsi="Times New Roman" w:cs="Times New Roman"/>
                <w:color w:val="auto"/>
              </w:rPr>
              <w:t>анализа</w:t>
            </w:r>
            <w:r w:rsidR="000B22CE">
              <w:rPr>
                <w:rFonts w:ascii="Times New Roman" w:eastAsia="Times New Roman" w:hAnsi="Times New Roman" w:cs="Times New Roman"/>
                <w:color w:val="auto"/>
              </w:rPr>
              <w:t xml:space="preserve"> </w:t>
            </w:r>
            <w:r w:rsidR="000B22CE" w:rsidRPr="000B22CE">
              <w:rPr>
                <w:rFonts w:ascii="Times New Roman" w:eastAsia="Times New Roman" w:hAnsi="Times New Roman" w:cs="Times New Roman"/>
                <w:color w:val="auto"/>
              </w:rPr>
              <w:t>финансовой,</w:t>
            </w:r>
            <w:r w:rsidR="000B22CE">
              <w:rPr>
                <w:rFonts w:ascii="Times New Roman" w:eastAsia="Times New Roman" w:hAnsi="Times New Roman" w:cs="Times New Roman"/>
                <w:color w:val="auto"/>
              </w:rPr>
              <w:t xml:space="preserve"> </w:t>
            </w:r>
            <w:r w:rsidR="000B22CE" w:rsidRPr="000B22CE">
              <w:rPr>
                <w:rFonts w:ascii="Times New Roman" w:eastAsia="Times New Roman" w:hAnsi="Times New Roman" w:cs="Times New Roman"/>
                <w:color w:val="auto"/>
              </w:rPr>
              <w:t>бухгалтерской, управленческой отчетности при</w:t>
            </w:r>
            <w:r w:rsidR="000B22CE">
              <w:rPr>
                <w:rFonts w:ascii="Times New Roman" w:eastAsia="Times New Roman" w:hAnsi="Times New Roman" w:cs="Times New Roman"/>
                <w:color w:val="auto"/>
              </w:rPr>
              <w:t xml:space="preserve"> </w:t>
            </w:r>
            <w:r w:rsidR="000B22CE" w:rsidRPr="000B22CE">
              <w:rPr>
                <w:rFonts w:ascii="Times New Roman" w:eastAsia="Times New Roman" w:hAnsi="Times New Roman" w:cs="Times New Roman"/>
                <w:color w:val="auto"/>
              </w:rPr>
              <w:t>составлении</w:t>
            </w:r>
            <w:r w:rsidR="000B22CE">
              <w:rPr>
                <w:rFonts w:ascii="Times New Roman" w:eastAsia="Times New Roman" w:hAnsi="Times New Roman" w:cs="Times New Roman"/>
                <w:color w:val="auto"/>
              </w:rPr>
              <w:t xml:space="preserve"> </w:t>
            </w:r>
            <w:r w:rsidR="000B22CE" w:rsidRPr="000B22CE">
              <w:rPr>
                <w:rFonts w:ascii="Times New Roman" w:eastAsia="Times New Roman" w:hAnsi="Times New Roman" w:cs="Times New Roman"/>
                <w:color w:val="auto"/>
              </w:rPr>
              <w:t>стратегических</w:t>
            </w:r>
            <w:r w:rsidR="000B22CE">
              <w:rPr>
                <w:rFonts w:ascii="Times New Roman" w:eastAsia="Times New Roman" w:hAnsi="Times New Roman" w:cs="Times New Roman"/>
                <w:color w:val="auto"/>
              </w:rPr>
              <w:t xml:space="preserve"> </w:t>
            </w:r>
            <w:r w:rsidR="000B22CE" w:rsidRPr="000B22CE">
              <w:rPr>
                <w:rFonts w:ascii="Times New Roman" w:eastAsia="Times New Roman" w:hAnsi="Times New Roman" w:cs="Times New Roman"/>
                <w:color w:val="auto"/>
              </w:rPr>
              <w:t>финансовых,</w:t>
            </w:r>
            <w:r w:rsidR="000B22CE">
              <w:rPr>
                <w:rFonts w:ascii="Times New Roman" w:eastAsia="Times New Roman" w:hAnsi="Times New Roman" w:cs="Times New Roman"/>
                <w:color w:val="auto"/>
              </w:rPr>
              <w:t xml:space="preserve"> и</w:t>
            </w:r>
            <w:r w:rsidR="000B22CE" w:rsidRPr="000B22CE">
              <w:rPr>
                <w:rFonts w:ascii="Times New Roman" w:eastAsia="Times New Roman" w:hAnsi="Times New Roman" w:cs="Times New Roman"/>
                <w:color w:val="auto"/>
              </w:rPr>
              <w:t>нвестиционных</w:t>
            </w:r>
            <w:r w:rsidR="000B22CE">
              <w:rPr>
                <w:rFonts w:ascii="Times New Roman" w:eastAsia="Times New Roman" w:hAnsi="Times New Roman" w:cs="Times New Roman"/>
                <w:color w:val="auto"/>
              </w:rPr>
              <w:t xml:space="preserve"> </w:t>
            </w:r>
            <w:r w:rsidR="000B22CE" w:rsidRPr="000B22CE">
              <w:rPr>
                <w:rFonts w:ascii="Times New Roman" w:eastAsia="Times New Roman" w:hAnsi="Times New Roman" w:cs="Times New Roman"/>
                <w:color w:val="auto"/>
              </w:rPr>
              <w:t>планов,</w:t>
            </w:r>
            <w:r w:rsidR="000B22CE">
              <w:rPr>
                <w:rFonts w:ascii="Times New Roman" w:eastAsia="Times New Roman" w:hAnsi="Times New Roman" w:cs="Times New Roman"/>
                <w:color w:val="auto"/>
              </w:rPr>
              <w:t xml:space="preserve"> </w:t>
            </w:r>
            <w:r w:rsidR="000B22CE" w:rsidRPr="000B22CE">
              <w:rPr>
                <w:rFonts w:ascii="Times New Roman" w:eastAsia="Times New Roman" w:hAnsi="Times New Roman" w:cs="Times New Roman"/>
                <w:color w:val="auto"/>
              </w:rPr>
              <w:t>отборе</w:t>
            </w:r>
            <w:r w:rsidR="000B22CE" w:rsidRPr="000B22CE">
              <w:rPr>
                <w:rFonts w:ascii="Times New Roman" w:eastAsia="Times New Roman" w:hAnsi="Times New Roman" w:cs="Times New Roman"/>
                <w:color w:val="auto"/>
              </w:rPr>
              <w:tab/>
              <w:t>проектов</w:t>
            </w:r>
            <w:r w:rsidR="000B22CE">
              <w:rPr>
                <w:rFonts w:ascii="Times New Roman" w:eastAsia="Times New Roman" w:hAnsi="Times New Roman" w:cs="Times New Roman"/>
                <w:color w:val="auto"/>
              </w:rPr>
              <w:t xml:space="preserve"> </w:t>
            </w:r>
            <w:r w:rsidR="000B22CE" w:rsidRPr="000B22CE">
              <w:rPr>
                <w:rFonts w:ascii="Times New Roman" w:eastAsia="Times New Roman" w:hAnsi="Times New Roman" w:cs="Times New Roman"/>
                <w:color w:val="auto"/>
              </w:rPr>
              <w:t>и</w:t>
            </w:r>
          </w:p>
          <w:p w:rsidR="005323B7" w:rsidRPr="00202842" w:rsidRDefault="000B22CE" w:rsidP="000B22CE">
            <w:pPr>
              <w:widowControl/>
              <w:rPr>
                <w:rFonts w:ascii="Times New Roman" w:eastAsia="Times New Roman" w:hAnsi="Times New Roman" w:cs="Times New Roman"/>
                <w:color w:val="auto"/>
              </w:rPr>
            </w:pPr>
            <w:r w:rsidRPr="000B22CE">
              <w:rPr>
                <w:rFonts w:ascii="Times New Roman" w:eastAsia="Times New Roman" w:hAnsi="Times New Roman" w:cs="Times New Roman"/>
                <w:color w:val="auto"/>
              </w:rPr>
              <w:t>принятии управленческих решений</w:t>
            </w:r>
          </w:p>
          <w:p w:rsidR="005323B7" w:rsidRPr="00202842" w:rsidRDefault="005323B7" w:rsidP="005323B7">
            <w:pPr>
              <w:widowControl/>
              <w:rPr>
                <w:rFonts w:ascii="Times New Roman" w:eastAsia="Times New Roman" w:hAnsi="Times New Roman" w:cs="Times New Roman"/>
                <w:color w:val="auto"/>
              </w:rPr>
            </w:pPr>
          </w:p>
          <w:p w:rsidR="00BB5C58" w:rsidRDefault="00BB5C58" w:rsidP="005323B7">
            <w:pPr>
              <w:widowControl/>
              <w:rPr>
                <w:rFonts w:ascii="Times New Roman" w:eastAsia="Times New Roman" w:hAnsi="Times New Roman" w:cs="Times New Roman"/>
                <w:color w:val="auto"/>
              </w:rPr>
            </w:pPr>
          </w:p>
          <w:p w:rsidR="00BB5C58" w:rsidRDefault="00BB5C58" w:rsidP="005323B7">
            <w:pPr>
              <w:widowControl/>
              <w:rPr>
                <w:rFonts w:ascii="Times New Roman" w:eastAsia="Times New Roman" w:hAnsi="Times New Roman" w:cs="Times New Roman"/>
                <w:color w:val="auto"/>
              </w:rPr>
            </w:pPr>
          </w:p>
          <w:p w:rsidR="00BB5C58" w:rsidRDefault="00BB5C58" w:rsidP="005323B7">
            <w:pPr>
              <w:widowControl/>
              <w:rPr>
                <w:rFonts w:ascii="Times New Roman" w:eastAsia="Times New Roman" w:hAnsi="Times New Roman" w:cs="Times New Roman"/>
                <w:color w:val="auto"/>
              </w:rPr>
            </w:pPr>
          </w:p>
          <w:p w:rsidR="00BB5C58" w:rsidRDefault="00BB5C58" w:rsidP="005323B7">
            <w:pPr>
              <w:widowControl/>
              <w:rPr>
                <w:rFonts w:ascii="Times New Roman" w:eastAsia="Times New Roman" w:hAnsi="Times New Roman" w:cs="Times New Roman"/>
                <w:color w:val="auto"/>
              </w:rPr>
            </w:pPr>
          </w:p>
          <w:p w:rsidR="002070FA" w:rsidRPr="00202842" w:rsidRDefault="005323B7" w:rsidP="005323B7">
            <w:pPr>
              <w:widowControl/>
              <w:rPr>
                <w:rFonts w:ascii="Times New Roman" w:eastAsia="Times New Roman" w:hAnsi="Times New Roman" w:cs="Times New Roman"/>
                <w:b/>
                <w:highlight w:val="yellow"/>
              </w:rPr>
            </w:pPr>
            <w:r w:rsidRPr="00202842">
              <w:rPr>
                <w:rFonts w:ascii="Times New Roman" w:eastAsia="Times New Roman" w:hAnsi="Times New Roman" w:cs="Times New Roman"/>
                <w:color w:val="auto"/>
              </w:rPr>
              <w:t xml:space="preserve">2. </w:t>
            </w:r>
            <w:r w:rsidR="00A37A47" w:rsidRPr="00A37A47">
              <w:rPr>
                <w:rFonts w:ascii="Times New Roman" w:hAnsi="Times New Roman" w:cs="Times New Roman"/>
              </w:rPr>
              <w:t>Анализирует и оценивает финансово- хозяйственное состояние организации</w:t>
            </w:r>
            <w:r w:rsidR="00BB5C58">
              <w:rPr>
                <w:rFonts w:ascii="Times New Roman" w:hAnsi="Times New Roman" w:cs="Times New Roman"/>
              </w:rPr>
              <w:t xml:space="preserve"> </w:t>
            </w:r>
            <w:r w:rsidR="00A37A47" w:rsidRPr="00A37A47">
              <w:rPr>
                <w:rFonts w:ascii="Times New Roman" w:hAnsi="Times New Roman" w:cs="Times New Roman"/>
              </w:rPr>
              <w:t>и результаты деятельности их внутренних подразделений,</w:t>
            </w:r>
            <w:r w:rsidR="00A37A47" w:rsidRPr="00A37A47">
              <w:rPr>
                <w:rFonts w:ascii="Times New Roman" w:hAnsi="Times New Roman" w:cs="Times New Roman"/>
                <w:spacing w:val="2"/>
              </w:rPr>
              <w:t xml:space="preserve"> </w:t>
            </w:r>
            <w:r w:rsidR="00A37A47" w:rsidRPr="00A37A47">
              <w:rPr>
                <w:rFonts w:ascii="Times New Roman" w:hAnsi="Times New Roman" w:cs="Times New Roman"/>
              </w:rPr>
              <w:t>формирует</w:t>
            </w:r>
            <w:r w:rsidR="00A37A47" w:rsidRPr="00A37A47">
              <w:rPr>
                <w:rFonts w:ascii="Times New Roman" w:hAnsi="Times New Roman" w:cs="Times New Roman"/>
                <w:spacing w:val="21"/>
              </w:rPr>
              <w:t xml:space="preserve"> </w:t>
            </w:r>
            <w:r w:rsidR="00A37A47" w:rsidRPr="00A37A47">
              <w:rPr>
                <w:rFonts w:ascii="Times New Roman" w:hAnsi="Times New Roman" w:cs="Times New Roman"/>
              </w:rPr>
              <w:t>ключевые</w:t>
            </w:r>
            <w:r w:rsidR="00A37A47" w:rsidRPr="00A37A47">
              <w:rPr>
                <w:rFonts w:ascii="Times New Roman" w:hAnsi="Times New Roman" w:cs="Times New Roman"/>
                <w:spacing w:val="14"/>
              </w:rPr>
              <w:t xml:space="preserve"> </w:t>
            </w:r>
            <w:r w:rsidR="00A37A47" w:rsidRPr="00A37A47">
              <w:rPr>
                <w:rFonts w:ascii="Times New Roman" w:hAnsi="Times New Roman" w:cs="Times New Roman"/>
              </w:rPr>
              <w:t xml:space="preserve">показатели эффективности для сбалансированного </w:t>
            </w:r>
            <w:r w:rsidR="00A37A47" w:rsidRPr="00A37A47">
              <w:rPr>
                <w:rFonts w:ascii="Times New Roman" w:hAnsi="Times New Roman" w:cs="Times New Roman"/>
                <w:w w:val="95"/>
              </w:rPr>
              <w:t>управления</w:t>
            </w:r>
            <w:r w:rsidR="00A37A47" w:rsidRPr="00A37A47">
              <w:rPr>
                <w:rFonts w:ascii="Times New Roman" w:hAnsi="Times New Roman" w:cs="Times New Roman"/>
                <w:spacing w:val="56"/>
                <w:w w:val="95"/>
              </w:rPr>
              <w:t xml:space="preserve"> </w:t>
            </w:r>
            <w:r w:rsidR="00A37A47" w:rsidRPr="00A37A47">
              <w:rPr>
                <w:rFonts w:ascii="Times New Roman" w:hAnsi="Times New Roman" w:cs="Times New Roman"/>
                <w:w w:val="95"/>
              </w:rPr>
              <w:t>деятельностью</w:t>
            </w:r>
            <w:r w:rsidR="00A37A47" w:rsidRPr="00A37A47">
              <w:rPr>
                <w:rFonts w:ascii="Times New Roman" w:hAnsi="Times New Roman" w:cs="Times New Roman"/>
                <w:spacing w:val="2"/>
                <w:w w:val="95"/>
              </w:rPr>
              <w:t xml:space="preserve"> </w:t>
            </w:r>
            <w:r w:rsidR="00A37A47" w:rsidRPr="00A37A47">
              <w:rPr>
                <w:rFonts w:ascii="Times New Roman" w:hAnsi="Times New Roman" w:cs="Times New Roman"/>
                <w:w w:val="95"/>
              </w:rPr>
              <w:t>организации</w:t>
            </w:r>
            <w:r w:rsidRPr="00A37A47">
              <w:rPr>
                <w:rFonts w:ascii="Times New Roman" w:eastAsia="Times New Roman" w:hAnsi="Times New Roman" w:cs="Times New Roman"/>
                <w:color w:val="auto"/>
              </w:rPr>
              <w:t>.</w:t>
            </w:r>
          </w:p>
        </w:tc>
        <w:tc>
          <w:tcPr>
            <w:tcW w:w="2949" w:type="dxa"/>
            <w:tcBorders>
              <w:top w:val="single" w:sz="4" w:space="0" w:color="000000"/>
              <w:left w:val="single" w:sz="4" w:space="0" w:color="000000"/>
              <w:bottom w:val="single" w:sz="4" w:space="0" w:color="000000"/>
              <w:right w:val="single" w:sz="4" w:space="0" w:color="000000"/>
            </w:tcBorders>
          </w:tcPr>
          <w:p w:rsidR="002070FA" w:rsidRPr="00202842" w:rsidRDefault="002070FA" w:rsidP="00D169FD">
            <w:pPr>
              <w:autoSpaceDE w:val="0"/>
              <w:autoSpaceDN w:val="0"/>
              <w:adjustRightInd w:val="0"/>
              <w:jc w:val="both"/>
              <w:rPr>
                <w:rFonts w:ascii="Times New Roman" w:eastAsia="Times New Roman" w:hAnsi="Times New Roman" w:cs="Times New Roman"/>
              </w:rPr>
            </w:pPr>
            <w:r w:rsidRPr="00202842">
              <w:rPr>
                <w:rFonts w:ascii="Times New Roman" w:eastAsia="Times New Roman" w:hAnsi="Times New Roman" w:cs="Times New Roman"/>
                <w:b/>
              </w:rPr>
              <w:t>Знать:</w:t>
            </w:r>
          </w:p>
          <w:p w:rsidR="002070FA" w:rsidRPr="00202842" w:rsidRDefault="00F40EEB" w:rsidP="00D169FD">
            <w:pPr>
              <w:pStyle w:val="Default"/>
              <w:jc w:val="both"/>
            </w:pPr>
            <w:r w:rsidRPr="00202842">
              <w:t xml:space="preserve">методы анализа внутренней и внешней </w:t>
            </w:r>
            <w:r w:rsidR="00DB4B15" w:rsidRPr="000B22CE">
              <w:rPr>
                <w:color w:val="auto"/>
              </w:rPr>
              <w:t>финансовой,</w:t>
            </w:r>
            <w:r w:rsidR="00DB4B15">
              <w:rPr>
                <w:color w:val="auto"/>
              </w:rPr>
              <w:t xml:space="preserve"> </w:t>
            </w:r>
            <w:r w:rsidR="00DB4B15" w:rsidRPr="000B22CE">
              <w:rPr>
                <w:color w:val="auto"/>
              </w:rPr>
              <w:t>бухгалтерской, управленческой отчетности</w:t>
            </w:r>
            <w:r w:rsidR="002070FA" w:rsidRPr="00202842">
              <w:t xml:space="preserve">; </w:t>
            </w:r>
          </w:p>
          <w:p w:rsidR="002070FA" w:rsidRPr="00202842" w:rsidRDefault="002070FA" w:rsidP="00D169FD">
            <w:pPr>
              <w:autoSpaceDE w:val="0"/>
              <w:autoSpaceDN w:val="0"/>
              <w:adjustRightInd w:val="0"/>
              <w:jc w:val="both"/>
              <w:rPr>
                <w:rFonts w:ascii="Times New Roman" w:eastAsia="Times New Roman" w:hAnsi="Times New Roman" w:cs="Times New Roman"/>
              </w:rPr>
            </w:pPr>
            <w:r w:rsidRPr="00202842">
              <w:rPr>
                <w:rFonts w:ascii="Times New Roman" w:eastAsia="Times New Roman" w:hAnsi="Times New Roman" w:cs="Times New Roman"/>
                <w:b/>
              </w:rPr>
              <w:t>Уметь:</w:t>
            </w:r>
          </w:p>
          <w:p w:rsidR="00DB4B15" w:rsidRPr="00DB4B15" w:rsidRDefault="002070FA" w:rsidP="00DB4B15">
            <w:pPr>
              <w:autoSpaceDE w:val="0"/>
              <w:autoSpaceDN w:val="0"/>
              <w:adjustRightInd w:val="0"/>
              <w:jc w:val="both"/>
              <w:rPr>
                <w:rFonts w:ascii="Times New Roman" w:hAnsi="Times New Roman" w:cs="Times New Roman"/>
              </w:rPr>
            </w:pPr>
            <w:r w:rsidRPr="00202842">
              <w:rPr>
                <w:rFonts w:ascii="Times New Roman" w:hAnsi="Times New Roman" w:cs="Times New Roman"/>
              </w:rPr>
              <w:t xml:space="preserve">Применять на практике </w:t>
            </w:r>
            <w:r w:rsidR="00BB5C58">
              <w:rPr>
                <w:rFonts w:ascii="Times New Roman" w:hAnsi="Times New Roman" w:cs="Times New Roman"/>
              </w:rPr>
              <w:t xml:space="preserve">теоретические </w:t>
            </w:r>
            <w:r w:rsidR="00DB4B15">
              <w:rPr>
                <w:rFonts w:ascii="Times New Roman" w:hAnsi="Times New Roman" w:cs="Times New Roman"/>
              </w:rPr>
              <w:t>знани</w:t>
            </w:r>
            <w:r w:rsidR="00BB5C58">
              <w:rPr>
                <w:rFonts w:ascii="Times New Roman" w:hAnsi="Times New Roman" w:cs="Times New Roman"/>
              </w:rPr>
              <w:t xml:space="preserve">я при </w:t>
            </w:r>
            <w:r w:rsidR="00DB4B15" w:rsidRPr="00DB4B15">
              <w:rPr>
                <w:rFonts w:ascii="Times New Roman" w:hAnsi="Times New Roman" w:cs="Times New Roman"/>
              </w:rPr>
              <w:t>составлении стратегических финансовых, инвестиционных планов, отборе</w:t>
            </w:r>
            <w:r w:rsidR="00DB4B15" w:rsidRPr="00DB4B15">
              <w:rPr>
                <w:rFonts w:ascii="Times New Roman" w:hAnsi="Times New Roman" w:cs="Times New Roman"/>
              </w:rPr>
              <w:tab/>
              <w:t>проектов и</w:t>
            </w:r>
          </w:p>
          <w:p w:rsidR="002070FA" w:rsidRPr="00202842" w:rsidRDefault="00DB4B15" w:rsidP="00DB4B15">
            <w:pPr>
              <w:autoSpaceDE w:val="0"/>
              <w:autoSpaceDN w:val="0"/>
              <w:adjustRightInd w:val="0"/>
              <w:jc w:val="both"/>
              <w:rPr>
                <w:rFonts w:ascii="Times New Roman" w:hAnsi="Times New Roman" w:cs="Times New Roman"/>
              </w:rPr>
            </w:pPr>
            <w:r w:rsidRPr="00DB4B15">
              <w:rPr>
                <w:rFonts w:ascii="Times New Roman" w:hAnsi="Times New Roman" w:cs="Times New Roman"/>
              </w:rPr>
              <w:t>принятии управленческих решений</w:t>
            </w:r>
          </w:p>
          <w:p w:rsidR="002070FA" w:rsidRPr="00202842" w:rsidRDefault="002070FA" w:rsidP="00D169FD">
            <w:pPr>
              <w:autoSpaceDE w:val="0"/>
              <w:autoSpaceDN w:val="0"/>
              <w:adjustRightInd w:val="0"/>
              <w:jc w:val="both"/>
              <w:rPr>
                <w:rFonts w:ascii="Times New Roman" w:hAnsi="Times New Roman" w:cs="Times New Roman"/>
              </w:rPr>
            </w:pPr>
          </w:p>
          <w:p w:rsidR="002070FA" w:rsidRPr="00202842" w:rsidRDefault="002070FA" w:rsidP="00D169FD">
            <w:pPr>
              <w:autoSpaceDE w:val="0"/>
              <w:autoSpaceDN w:val="0"/>
              <w:adjustRightInd w:val="0"/>
              <w:jc w:val="both"/>
              <w:rPr>
                <w:rFonts w:ascii="Times New Roman" w:eastAsia="Times New Roman" w:hAnsi="Times New Roman" w:cs="Times New Roman"/>
              </w:rPr>
            </w:pPr>
            <w:r w:rsidRPr="00202842">
              <w:rPr>
                <w:rFonts w:ascii="Times New Roman" w:eastAsia="Times New Roman" w:hAnsi="Times New Roman" w:cs="Times New Roman"/>
                <w:b/>
              </w:rPr>
              <w:t>Знать:</w:t>
            </w:r>
          </w:p>
          <w:p w:rsidR="002070FA" w:rsidRPr="00202842" w:rsidRDefault="003A3A20" w:rsidP="00D169FD">
            <w:pPr>
              <w:pStyle w:val="Default"/>
              <w:jc w:val="both"/>
            </w:pPr>
            <w:r w:rsidRPr="00202842">
              <w:rPr>
                <w:rFonts w:eastAsia="Courier New"/>
              </w:rPr>
              <w:t xml:space="preserve">методики </w:t>
            </w:r>
            <w:r w:rsidR="00BB5C58">
              <w:rPr>
                <w:rFonts w:eastAsia="Courier New"/>
              </w:rPr>
              <w:t xml:space="preserve">анализа и </w:t>
            </w:r>
            <w:r w:rsidR="00BB5C58" w:rsidRPr="00A37A47">
              <w:t>оцен</w:t>
            </w:r>
            <w:r w:rsidR="00BB5C58">
              <w:t>ки</w:t>
            </w:r>
            <w:r w:rsidR="00BB5C58" w:rsidRPr="00A37A47">
              <w:t xml:space="preserve"> финансово- хозяйственное состояни</w:t>
            </w:r>
            <w:r w:rsidR="00BB5C58">
              <w:t>я</w:t>
            </w:r>
            <w:r w:rsidR="00BB5C58" w:rsidRPr="00A37A47">
              <w:t xml:space="preserve"> организации</w:t>
            </w:r>
            <w:r w:rsidR="00BB5C58">
              <w:t>, интерпретировать финансовые показатели</w:t>
            </w:r>
            <w:r w:rsidR="00BB5C58" w:rsidRPr="00A37A47">
              <w:t xml:space="preserve"> результаты деятельности </w:t>
            </w:r>
            <w:r w:rsidR="00BB5C58">
              <w:t>организации</w:t>
            </w:r>
            <w:r w:rsidR="00BB5C58" w:rsidRPr="00A37A47">
              <w:t xml:space="preserve"> и результаты деятельности их внутренних подразделений</w:t>
            </w:r>
          </w:p>
          <w:p w:rsidR="002070FA" w:rsidRPr="00202842" w:rsidRDefault="002070FA" w:rsidP="00D169FD">
            <w:pPr>
              <w:autoSpaceDE w:val="0"/>
              <w:autoSpaceDN w:val="0"/>
              <w:adjustRightInd w:val="0"/>
              <w:jc w:val="both"/>
              <w:rPr>
                <w:rFonts w:ascii="Times New Roman" w:eastAsia="Times New Roman" w:hAnsi="Times New Roman" w:cs="Times New Roman"/>
                <w:b/>
              </w:rPr>
            </w:pPr>
            <w:r w:rsidRPr="00202842">
              <w:rPr>
                <w:rFonts w:ascii="Times New Roman" w:eastAsia="Times New Roman" w:hAnsi="Times New Roman" w:cs="Times New Roman"/>
                <w:b/>
              </w:rPr>
              <w:t>Уметь:</w:t>
            </w:r>
          </w:p>
          <w:p w:rsidR="002070FA" w:rsidRPr="00202842" w:rsidRDefault="003A3A20" w:rsidP="005323B7">
            <w:pPr>
              <w:autoSpaceDE w:val="0"/>
              <w:autoSpaceDN w:val="0"/>
              <w:adjustRightInd w:val="0"/>
              <w:jc w:val="both"/>
              <w:rPr>
                <w:rFonts w:ascii="Times New Roman" w:hAnsi="Times New Roman" w:cs="Times New Roman"/>
                <w:sz w:val="28"/>
                <w:szCs w:val="28"/>
              </w:rPr>
            </w:pPr>
            <w:r w:rsidRPr="00202842">
              <w:rPr>
                <w:rFonts w:ascii="Times New Roman" w:eastAsia="Times New Roman" w:hAnsi="Times New Roman" w:cs="Times New Roman"/>
                <w:color w:val="auto"/>
              </w:rPr>
              <w:t>определять и</w:t>
            </w:r>
            <w:r w:rsidR="003557C1" w:rsidRPr="00202842">
              <w:rPr>
                <w:rFonts w:ascii="Times New Roman" w:eastAsia="Times New Roman" w:hAnsi="Times New Roman" w:cs="Times New Roman"/>
                <w:color w:val="auto"/>
              </w:rPr>
              <w:t xml:space="preserve"> </w:t>
            </w:r>
            <w:r w:rsidRPr="00202842">
              <w:rPr>
                <w:rFonts w:ascii="Times New Roman" w:eastAsia="Times New Roman" w:hAnsi="Times New Roman" w:cs="Times New Roman"/>
                <w:color w:val="auto"/>
              </w:rPr>
              <w:t xml:space="preserve">оценивать </w:t>
            </w:r>
            <w:r w:rsidR="00BB5C58" w:rsidRPr="00BB5C58">
              <w:rPr>
                <w:rFonts w:ascii="Times New Roman" w:eastAsia="Times New Roman" w:hAnsi="Times New Roman" w:cs="Times New Roman"/>
                <w:color w:val="auto"/>
              </w:rPr>
              <w:t>ключевые показатели эффективности для сбалансированного управления деятельностью организации</w:t>
            </w:r>
          </w:p>
        </w:tc>
      </w:tr>
      <w:bookmarkEnd w:id="2"/>
      <w:tr w:rsidR="00DB4B15" w:rsidRPr="00202842" w:rsidTr="00DB4B15">
        <w:trPr>
          <w:trHeight w:val="403"/>
        </w:trPr>
        <w:tc>
          <w:tcPr>
            <w:tcW w:w="1276" w:type="dxa"/>
            <w:tcBorders>
              <w:top w:val="single" w:sz="4" w:space="0" w:color="000000"/>
              <w:left w:val="single" w:sz="4" w:space="0" w:color="000000"/>
              <w:bottom w:val="single" w:sz="4" w:space="0" w:color="000000"/>
              <w:right w:val="single" w:sz="4" w:space="0" w:color="000000"/>
            </w:tcBorders>
          </w:tcPr>
          <w:p w:rsidR="00DB4B15" w:rsidRPr="00202842" w:rsidRDefault="00DB4B15" w:rsidP="006D30D1">
            <w:pPr>
              <w:ind w:right="108"/>
              <w:jc w:val="both"/>
              <w:rPr>
                <w:rFonts w:ascii="Times New Roman" w:hAnsi="Times New Roman" w:cs="Times New Roman"/>
                <w:sz w:val="28"/>
                <w:szCs w:val="28"/>
              </w:rPr>
            </w:pPr>
            <w:r w:rsidRPr="00202842">
              <w:rPr>
                <w:rFonts w:ascii="Times New Roman" w:hAnsi="Times New Roman" w:cs="Times New Roman"/>
                <w:sz w:val="28"/>
                <w:szCs w:val="28"/>
              </w:rPr>
              <w:t xml:space="preserve">ПКН-1 </w:t>
            </w:r>
          </w:p>
        </w:tc>
        <w:tc>
          <w:tcPr>
            <w:tcW w:w="2410" w:type="dxa"/>
            <w:tcBorders>
              <w:top w:val="single" w:sz="4" w:space="0" w:color="000000"/>
              <w:left w:val="single" w:sz="4" w:space="0" w:color="000000"/>
              <w:bottom w:val="single" w:sz="4" w:space="0" w:color="000000"/>
              <w:right w:val="single" w:sz="4" w:space="0" w:color="000000"/>
            </w:tcBorders>
          </w:tcPr>
          <w:p w:rsidR="00DB4B15" w:rsidRPr="00202842" w:rsidRDefault="00DB4B15" w:rsidP="006D30D1">
            <w:pPr>
              <w:ind w:right="108"/>
              <w:rPr>
                <w:rFonts w:ascii="Times New Roman" w:hAnsi="Times New Roman" w:cs="Times New Roman"/>
              </w:rPr>
            </w:pPr>
            <w:r w:rsidRPr="00202842">
              <w:rPr>
                <w:rFonts w:ascii="Times New Roman" w:hAnsi="Times New Roman" w:cs="Times New Roman"/>
              </w:rPr>
              <w:t>Владение основными научными понятиями и категориями</w:t>
            </w:r>
          </w:p>
          <w:p w:rsidR="00DB4B15" w:rsidRPr="00202842" w:rsidRDefault="00DB4B15" w:rsidP="006D30D1">
            <w:pPr>
              <w:ind w:right="108"/>
              <w:rPr>
                <w:rFonts w:ascii="Times New Roman" w:hAnsi="Times New Roman" w:cs="Times New Roman"/>
              </w:rPr>
            </w:pPr>
            <w:r w:rsidRPr="00202842">
              <w:rPr>
                <w:rFonts w:ascii="Times New Roman" w:hAnsi="Times New Roman" w:cs="Times New Roman"/>
              </w:rPr>
              <w:t>экономики и управленческой науки и способность к их применению при</w:t>
            </w:r>
          </w:p>
          <w:p w:rsidR="00DB4B15" w:rsidRPr="00202842" w:rsidRDefault="00DB4B15" w:rsidP="006D30D1">
            <w:pPr>
              <w:ind w:right="108"/>
              <w:rPr>
                <w:rFonts w:ascii="Times New Roman" w:hAnsi="Times New Roman" w:cs="Times New Roman"/>
              </w:rPr>
            </w:pPr>
            <w:r w:rsidRPr="00202842">
              <w:rPr>
                <w:rFonts w:ascii="Times New Roman" w:hAnsi="Times New Roman" w:cs="Times New Roman"/>
              </w:rPr>
              <w:t xml:space="preserve">решении </w:t>
            </w:r>
            <w:r w:rsidRPr="00202842">
              <w:rPr>
                <w:rFonts w:ascii="Times New Roman" w:hAnsi="Times New Roman" w:cs="Times New Roman"/>
              </w:rPr>
              <w:lastRenderedPageBreak/>
              <w:t>профессиональных задач</w:t>
            </w:r>
          </w:p>
        </w:tc>
        <w:tc>
          <w:tcPr>
            <w:tcW w:w="2835" w:type="dxa"/>
            <w:tcBorders>
              <w:top w:val="single" w:sz="4" w:space="0" w:color="000000"/>
              <w:left w:val="single" w:sz="4" w:space="0" w:color="000000"/>
              <w:bottom w:val="single" w:sz="4" w:space="0" w:color="000000"/>
              <w:right w:val="single" w:sz="4" w:space="0" w:color="000000"/>
            </w:tcBorders>
          </w:tcPr>
          <w:p w:rsidR="00DB4B15" w:rsidRPr="00202842" w:rsidRDefault="00DB4B15" w:rsidP="006D30D1">
            <w:pPr>
              <w:widowControl/>
              <w:rPr>
                <w:rFonts w:ascii="Times New Roman" w:eastAsia="Times New Roman" w:hAnsi="Times New Roman" w:cs="Times New Roman"/>
                <w:color w:val="auto"/>
              </w:rPr>
            </w:pPr>
            <w:r w:rsidRPr="00202842">
              <w:rPr>
                <w:rFonts w:ascii="Times New Roman" w:eastAsia="Times New Roman" w:hAnsi="Times New Roman" w:cs="Times New Roman"/>
                <w:color w:val="auto"/>
              </w:rPr>
              <w:lastRenderedPageBreak/>
              <w:t>1. Демонстрирует знания терминологии, направлений, школ, современных тенденций менеджмента и позиции российской управленческой мысли.</w:t>
            </w: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b/>
                <w:highlight w:val="yellow"/>
              </w:rPr>
            </w:pPr>
            <w:r w:rsidRPr="00202842">
              <w:rPr>
                <w:rFonts w:ascii="Times New Roman" w:eastAsia="Times New Roman" w:hAnsi="Times New Roman" w:cs="Times New Roman"/>
                <w:color w:val="auto"/>
              </w:rPr>
              <w:t>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949" w:type="dxa"/>
            <w:tcBorders>
              <w:top w:val="single" w:sz="4" w:space="0" w:color="000000"/>
              <w:left w:val="single" w:sz="4" w:space="0" w:color="000000"/>
              <w:bottom w:val="single" w:sz="4" w:space="0" w:color="000000"/>
              <w:right w:val="single" w:sz="4" w:space="0" w:color="000000"/>
            </w:tcBorders>
          </w:tcPr>
          <w:p w:rsidR="00DB4B15" w:rsidRPr="00202842" w:rsidRDefault="00DB4B15" w:rsidP="006D30D1">
            <w:pPr>
              <w:autoSpaceDE w:val="0"/>
              <w:autoSpaceDN w:val="0"/>
              <w:adjustRightInd w:val="0"/>
              <w:jc w:val="both"/>
              <w:rPr>
                <w:rFonts w:ascii="Times New Roman" w:eastAsia="Times New Roman" w:hAnsi="Times New Roman" w:cs="Times New Roman"/>
              </w:rPr>
            </w:pPr>
            <w:r w:rsidRPr="00202842">
              <w:rPr>
                <w:rFonts w:ascii="Times New Roman" w:eastAsia="Times New Roman" w:hAnsi="Times New Roman" w:cs="Times New Roman"/>
                <w:b/>
              </w:rPr>
              <w:lastRenderedPageBreak/>
              <w:t>Знать:</w:t>
            </w:r>
          </w:p>
          <w:p w:rsidR="00DB4B15" w:rsidRPr="00202842" w:rsidRDefault="00DB4B15" w:rsidP="006D30D1">
            <w:pPr>
              <w:pStyle w:val="Default"/>
              <w:jc w:val="both"/>
            </w:pPr>
            <w:r w:rsidRPr="00202842">
              <w:t xml:space="preserve">методы анализа внутренней и внешней среды бизнеса; </w:t>
            </w:r>
          </w:p>
          <w:p w:rsidR="00DB4B15" w:rsidRPr="00202842" w:rsidRDefault="00DB4B15" w:rsidP="006D30D1">
            <w:pPr>
              <w:autoSpaceDE w:val="0"/>
              <w:autoSpaceDN w:val="0"/>
              <w:adjustRightInd w:val="0"/>
              <w:jc w:val="both"/>
              <w:rPr>
                <w:rFonts w:ascii="Times New Roman" w:eastAsia="Times New Roman" w:hAnsi="Times New Roman" w:cs="Times New Roman"/>
              </w:rPr>
            </w:pPr>
            <w:r w:rsidRPr="00202842">
              <w:rPr>
                <w:rFonts w:ascii="Times New Roman" w:eastAsia="Times New Roman" w:hAnsi="Times New Roman" w:cs="Times New Roman"/>
                <w:b/>
              </w:rPr>
              <w:t>Уметь:</w:t>
            </w:r>
          </w:p>
          <w:p w:rsidR="00DB4B15" w:rsidRPr="00202842" w:rsidRDefault="00DB4B15" w:rsidP="006D30D1">
            <w:pPr>
              <w:autoSpaceDE w:val="0"/>
              <w:autoSpaceDN w:val="0"/>
              <w:adjustRightInd w:val="0"/>
              <w:jc w:val="both"/>
              <w:rPr>
                <w:rFonts w:ascii="Times New Roman" w:hAnsi="Times New Roman" w:cs="Times New Roman"/>
              </w:rPr>
            </w:pPr>
            <w:r w:rsidRPr="00202842">
              <w:rPr>
                <w:rFonts w:ascii="Times New Roman" w:hAnsi="Times New Roman" w:cs="Times New Roman"/>
              </w:rPr>
              <w:t>Применять на практике определение зон конкурентного преимущества</w:t>
            </w:r>
          </w:p>
          <w:p w:rsidR="00DB4B15" w:rsidRPr="00202842" w:rsidRDefault="00DB4B15" w:rsidP="006D30D1">
            <w:pPr>
              <w:autoSpaceDE w:val="0"/>
              <w:autoSpaceDN w:val="0"/>
              <w:adjustRightInd w:val="0"/>
              <w:jc w:val="both"/>
              <w:rPr>
                <w:rFonts w:ascii="Times New Roman" w:hAnsi="Times New Roman" w:cs="Times New Roman"/>
              </w:rPr>
            </w:pPr>
            <w:r w:rsidRPr="00202842">
              <w:rPr>
                <w:rFonts w:ascii="Times New Roman" w:hAnsi="Times New Roman" w:cs="Times New Roman"/>
              </w:rPr>
              <w:lastRenderedPageBreak/>
              <w:t>фирмы</w:t>
            </w:r>
          </w:p>
          <w:p w:rsidR="00DB4B15" w:rsidRPr="00202842" w:rsidRDefault="00DB4B15" w:rsidP="006D30D1">
            <w:pPr>
              <w:autoSpaceDE w:val="0"/>
              <w:autoSpaceDN w:val="0"/>
              <w:adjustRightInd w:val="0"/>
              <w:jc w:val="both"/>
              <w:rPr>
                <w:rFonts w:ascii="Times New Roman" w:hAnsi="Times New Roman" w:cs="Times New Roman"/>
              </w:rPr>
            </w:pPr>
          </w:p>
          <w:p w:rsidR="00DB4B15" w:rsidRPr="00202842" w:rsidRDefault="00DB4B15" w:rsidP="006D30D1">
            <w:pPr>
              <w:autoSpaceDE w:val="0"/>
              <w:autoSpaceDN w:val="0"/>
              <w:adjustRightInd w:val="0"/>
              <w:jc w:val="both"/>
              <w:rPr>
                <w:rFonts w:ascii="Times New Roman" w:eastAsia="Times New Roman" w:hAnsi="Times New Roman" w:cs="Times New Roman"/>
              </w:rPr>
            </w:pPr>
            <w:r w:rsidRPr="00202842">
              <w:rPr>
                <w:rFonts w:ascii="Times New Roman" w:eastAsia="Times New Roman" w:hAnsi="Times New Roman" w:cs="Times New Roman"/>
                <w:b/>
              </w:rPr>
              <w:t>Знать:</w:t>
            </w:r>
          </w:p>
          <w:p w:rsidR="00DB4B15" w:rsidRPr="00202842" w:rsidRDefault="00DB4B15" w:rsidP="006D30D1">
            <w:pPr>
              <w:pStyle w:val="Default"/>
              <w:jc w:val="both"/>
            </w:pPr>
            <w:r w:rsidRPr="00202842">
              <w:rPr>
                <w:rFonts w:eastAsia="Courier New"/>
              </w:rPr>
              <w:t>методики расчета планов, программ   и прогнозов на разных уровнях экономики</w:t>
            </w:r>
            <w:r w:rsidRPr="00202842">
              <w:t xml:space="preserve"> </w:t>
            </w:r>
          </w:p>
          <w:p w:rsidR="00DB4B15" w:rsidRPr="00202842" w:rsidRDefault="00DB4B15" w:rsidP="006D30D1">
            <w:pPr>
              <w:autoSpaceDE w:val="0"/>
              <w:autoSpaceDN w:val="0"/>
              <w:adjustRightInd w:val="0"/>
              <w:jc w:val="both"/>
              <w:rPr>
                <w:rFonts w:ascii="Times New Roman" w:eastAsia="Times New Roman" w:hAnsi="Times New Roman" w:cs="Times New Roman"/>
                <w:b/>
              </w:rPr>
            </w:pPr>
            <w:r w:rsidRPr="00202842">
              <w:rPr>
                <w:rFonts w:ascii="Times New Roman" w:eastAsia="Times New Roman" w:hAnsi="Times New Roman" w:cs="Times New Roman"/>
                <w:b/>
              </w:rPr>
              <w:t>Уметь:</w:t>
            </w:r>
          </w:p>
          <w:p w:rsidR="00DB4B15" w:rsidRPr="00202842" w:rsidRDefault="00DB4B15" w:rsidP="006D30D1">
            <w:pPr>
              <w:autoSpaceDE w:val="0"/>
              <w:autoSpaceDN w:val="0"/>
              <w:adjustRightInd w:val="0"/>
              <w:jc w:val="both"/>
              <w:rPr>
                <w:rFonts w:ascii="Times New Roman" w:hAnsi="Times New Roman" w:cs="Times New Roman"/>
                <w:sz w:val="28"/>
                <w:szCs w:val="28"/>
              </w:rPr>
            </w:pPr>
            <w:r w:rsidRPr="00202842">
              <w:rPr>
                <w:rFonts w:ascii="Times New Roman" w:eastAsia="Times New Roman" w:hAnsi="Times New Roman" w:cs="Times New Roman"/>
                <w:color w:val="auto"/>
              </w:rPr>
              <w:t xml:space="preserve">определять и оценивать эффективность планирования и прогнозирования </w:t>
            </w:r>
            <w:r w:rsidRPr="00202842">
              <w:rPr>
                <w:rFonts w:ascii="Times New Roman" w:hAnsi="Times New Roman" w:cs="Times New Roman"/>
              </w:rPr>
              <w:t xml:space="preserve"> </w:t>
            </w:r>
          </w:p>
        </w:tc>
      </w:tr>
      <w:tr w:rsidR="00DB4B15" w:rsidRPr="00202842" w:rsidTr="00DB4B15">
        <w:trPr>
          <w:trHeight w:val="1114"/>
        </w:trPr>
        <w:tc>
          <w:tcPr>
            <w:tcW w:w="1276" w:type="dxa"/>
            <w:tcBorders>
              <w:top w:val="single" w:sz="4" w:space="0" w:color="000000"/>
              <w:left w:val="single" w:sz="4" w:space="0" w:color="000000"/>
              <w:bottom w:val="single" w:sz="4" w:space="0" w:color="000000"/>
              <w:right w:val="single" w:sz="4" w:space="0" w:color="000000"/>
            </w:tcBorders>
          </w:tcPr>
          <w:p w:rsidR="00DB4B15" w:rsidRPr="00202842" w:rsidRDefault="00DB4B15" w:rsidP="006D30D1">
            <w:pPr>
              <w:ind w:right="108"/>
              <w:jc w:val="both"/>
              <w:rPr>
                <w:rFonts w:ascii="Times New Roman" w:hAnsi="Times New Roman" w:cs="Times New Roman"/>
                <w:sz w:val="28"/>
                <w:szCs w:val="28"/>
              </w:rPr>
            </w:pPr>
            <w:r w:rsidRPr="00202842">
              <w:rPr>
                <w:rFonts w:ascii="Times New Roman" w:hAnsi="Times New Roman" w:cs="Times New Roman"/>
                <w:sz w:val="28"/>
                <w:szCs w:val="28"/>
              </w:rPr>
              <w:lastRenderedPageBreak/>
              <w:t>ПКН-4</w:t>
            </w:r>
          </w:p>
        </w:tc>
        <w:tc>
          <w:tcPr>
            <w:tcW w:w="2410" w:type="dxa"/>
            <w:tcBorders>
              <w:top w:val="single" w:sz="4" w:space="0" w:color="000000"/>
              <w:left w:val="single" w:sz="4" w:space="0" w:color="000000"/>
              <w:bottom w:val="single" w:sz="4" w:space="0" w:color="000000"/>
              <w:right w:val="single" w:sz="4" w:space="0" w:color="000000"/>
            </w:tcBorders>
          </w:tcPr>
          <w:p w:rsidR="00DB4B15" w:rsidRPr="00202842" w:rsidRDefault="00DB4B15" w:rsidP="006D30D1">
            <w:pPr>
              <w:ind w:right="108"/>
              <w:rPr>
                <w:rFonts w:ascii="Times New Roman" w:hAnsi="Times New Roman" w:cs="Times New Roman"/>
              </w:rPr>
            </w:pPr>
            <w:r w:rsidRPr="00202842">
              <w:rPr>
                <w:rFonts w:ascii="Times New Roman" w:hAnsi="Times New Roman" w:cs="Times New Roman"/>
              </w:rPr>
              <w:t>Владение основными теориями управления человеческими</w:t>
            </w:r>
          </w:p>
          <w:p w:rsidR="00DB4B15" w:rsidRPr="00202842" w:rsidRDefault="00DB4B15" w:rsidP="006D30D1">
            <w:pPr>
              <w:ind w:right="108"/>
              <w:rPr>
                <w:rFonts w:ascii="Times New Roman" w:hAnsi="Times New Roman" w:cs="Times New Roman"/>
              </w:rPr>
            </w:pPr>
            <w:r w:rsidRPr="00202842">
              <w:rPr>
                <w:rFonts w:ascii="Times New Roman" w:hAnsi="Times New Roman" w:cs="Times New Roman"/>
              </w:rPr>
              <w:t>ресурсами и формирования организационной культуры, а также принципами</w:t>
            </w:r>
          </w:p>
          <w:p w:rsidR="00DB4B15" w:rsidRPr="00202842" w:rsidRDefault="00DB4B15" w:rsidP="006D30D1">
            <w:pPr>
              <w:ind w:right="108"/>
              <w:rPr>
                <w:rFonts w:ascii="Times New Roman" w:hAnsi="Times New Roman" w:cs="Times New Roman"/>
              </w:rPr>
            </w:pPr>
            <w:r w:rsidRPr="00202842">
              <w:rPr>
                <w:rFonts w:ascii="Times New Roman" w:hAnsi="Times New Roman" w:cs="Times New Roman"/>
              </w:rPr>
              <w:t>построения компенсационных систем для решения управленческих задач</w:t>
            </w:r>
          </w:p>
          <w:p w:rsidR="00DB4B15" w:rsidRPr="00202842" w:rsidRDefault="00DB4B15" w:rsidP="006D30D1">
            <w:pPr>
              <w:ind w:right="108"/>
              <w:jc w:val="both"/>
              <w:rPr>
                <w:rFonts w:ascii="Times New Roman" w:hAnsi="Times New Roman" w:cs="Times New Roman"/>
              </w:rPr>
            </w:pPr>
          </w:p>
          <w:p w:rsidR="00DB4B15" w:rsidRPr="00202842" w:rsidRDefault="00DB4B15" w:rsidP="006D30D1">
            <w:pPr>
              <w:ind w:right="108"/>
              <w:jc w:val="both"/>
              <w:rPr>
                <w:rFonts w:ascii="Times New Roman" w:hAnsi="Times New Roman" w:cs="Times New Roman"/>
              </w:rPr>
            </w:pPr>
          </w:p>
          <w:p w:rsidR="00DB4B15" w:rsidRPr="00202842" w:rsidRDefault="00DB4B15" w:rsidP="006D30D1">
            <w:pPr>
              <w:ind w:right="108"/>
              <w:jc w:val="both"/>
              <w:rPr>
                <w:rFonts w:ascii="Times New Roman" w:hAnsi="Times New Roman" w:cs="Times New Roman"/>
              </w:rPr>
            </w:pPr>
          </w:p>
          <w:p w:rsidR="00DB4B15" w:rsidRPr="00202842" w:rsidRDefault="00DB4B15" w:rsidP="006D30D1">
            <w:pPr>
              <w:ind w:right="108"/>
              <w:jc w:val="both"/>
              <w:rPr>
                <w:rFonts w:ascii="Times New Roman" w:hAnsi="Times New Roman" w:cs="Times New Roman"/>
              </w:rPr>
            </w:pPr>
          </w:p>
          <w:p w:rsidR="00DB4B15" w:rsidRPr="00202842" w:rsidRDefault="00DB4B15" w:rsidP="006D30D1">
            <w:pPr>
              <w:ind w:right="108"/>
              <w:jc w:val="both"/>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rsidR="00DB4B15" w:rsidRPr="00202842" w:rsidRDefault="00DB4B15" w:rsidP="006D30D1">
            <w:pPr>
              <w:widowControl/>
              <w:rPr>
                <w:rFonts w:ascii="Times New Roman" w:eastAsia="Times New Roman" w:hAnsi="Times New Roman" w:cs="Times New Roman"/>
                <w:color w:val="auto"/>
              </w:rPr>
            </w:pPr>
            <w:r w:rsidRPr="00202842">
              <w:rPr>
                <w:rFonts w:ascii="Times New Roman" w:eastAsia="Times New Roman" w:hAnsi="Times New Roman" w:cs="Times New Roman"/>
                <w:color w:val="auto"/>
              </w:rPr>
              <w:t>1. Анализирует состояние и тенденции развития рынка труда с точки зрения обеспечения потребности организации в человеческих ресурсах.</w:t>
            </w: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r w:rsidRPr="00202842">
              <w:rPr>
                <w:rFonts w:ascii="Times New Roman" w:eastAsia="Times New Roman" w:hAnsi="Times New Roman" w:cs="Times New Roman"/>
                <w:color w:val="auto"/>
              </w:rPr>
              <w:t>2.Применяет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rPr>
                <w:rFonts w:ascii="Times New Roman" w:eastAsia="Times New Roman" w:hAnsi="Times New Roman" w:cs="Times New Roman"/>
                <w:color w:val="auto"/>
              </w:rPr>
            </w:pPr>
          </w:p>
          <w:p w:rsidR="00DB4B15" w:rsidRPr="00202842" w:rsidRDefault="00DB4B15" w:rsidP="006D30D1">
            <w:pPr>
              <w:widowControl/>
              <w:jc w:val="both"/>
              <w:rPr>
                <w:rFonts w:ascii="Times New Roman" w:eastAsia="Times New Roman" w:hAnsi="Times New Roman" w:cs="Times New Roman"/>
                <w:b/>
                <w:highlight w:val="yellow"/>
              </w:rPr>
            </w:pPr>
            <w:r w:rsidRPr="00202842">
              <w:rPr>
                <w:rFonts w:ascii="Times New Roman" w:eastAsia="Times New Roman" w:hAnsi="Times New Roman" w:cs="Times New Roman"/>
                <w:color w:val="auto"/>
              </w:rPr>
              <w:t>3.Владеет навыками анализа принципов и основ формирования компенсационных систем для решения задач управления и оценки рисков их применения.</w:t>
            </w:r>
          </w:p>
        </w:tc>
        <w:tc>
          <w:tcPr>
            <w:tcW w:w="2949" w:type="dxa"/>
            <w:tcBorders>
              <w:top w:val="single" w:sz="4" w:space="0" w:color="000000"/>
              <w:left w:val="single" w:sz="4" w:space="0" w:color="000000"/>
              <w:bottom w:val="single" w:sz="4" w:space="0" w:color="000000"/>
              <w:right w:val="single" w:sz="4" w:space="0" w:color="000000"/>
            </w:tcBorders>
          </w:tcPr>
          <w:p w:rsidR="00DB4B15" w:rsidRPr="00202842" w:rsidRDefault="00DB4B15" w:rsidP="006D30D1">
            <w:pPr>
              <w:autoSpaceDE w:val="0"/>
              <w:autoSpaceDN w:val="0"/>
              <w:adjustRightInd w:val="0"/>
              <w:jc w:val="both"/>
              <w:rPr>
                <w:rFonts w:ascii="Times New Roman" w:eastAsia="Times New Roman" w:hAnsi="Times New Roman" w:cs="Times New Roman"/>
              </w:rPr>
            </w:pPr>
            <w:r w:rsidRPr="00202842">
              <w:rPr>
                <w:rFonts w:ascii="Times New Roman" w:eastAsia="Times New Roman" w:hAnsi="Times New Roman" w:cs="Times New Roman"/>
                <w:b/>
              </w:rPr>
              <w:t>Знать:</w:t>
            </w:r>
          </w:p>
          <w:p w:rsidR="00DB4B15" w:rsidRPr="00202842" w:rsidRDefault="00DB4B15" w:rsidP="006D30D1">
            <w:pPr>
              <w:widowControl/>
              <w:rPr>
                <w:rFonts w:ascii="Times New Roman" w:hAnsi="Times New Roman" w:cs="Times New Roman"/>
              </w:rPr>
            </w:pPr>
            <w:r w:rsidRPr="00202842">
              <w:rPr>
                <w:rFonts w:ascii="Times New Roman" w:eastAsia="Times New Roman" w:hAnsi="Times New Roman" w:cs="Times New Roman"/>
                <w:color w:val="auto"/>
              </w:rPr>
              <w:t>Методы анализа финансовой, бухгалтерской, управленческой отчетности.</w:t>
            </w:r>
          </w:p>
          <w:p w:rsidR="00DB4B15" w:rsidRPr="00202842" w:rsidRDefault="00DB4B15" w:rsidP="006D30D1">
            <w:pPr>
              <w:autoSpaceDE w:val="0"/>
              <w:autoSpaceDN w:val="0"/>
              <w:adjustRightInd w:val="0"/>
              <w:jc w:val="both"/>
              <w:rPr>
                <w:rFonts w:ascii="Times New Roman" w:eastAsia="Times New Roman" w:hAnsi="Times New Roman" w:cs="Times New Roman"/>
                <w:b/>
              </w:rPr>
            </w:pPr>
            <w:r w:rsidRPr="00202842">
              <w:rPr>
                <w:rFonts w:ascii="Times New Roman" w:eastAsia="Times New Roman" w:hAnsi="Times New Roman" w:cs="Times New Roman"/>
                <w:b/>
              </w:rPr>
              <w:t>Уметь:</w:t>
            </w:r>
          </w:p>
          <w:p w:rsidR="00DB4B15" w:rsidRPr="00202842" w:rsidRDefault="00DB4B15" w:rsidP="006D30D1">
            <w:pPr>
              <w:autoSpaceDE w:val="0"/>
              <w:autoSpaceDN w:val="0"/>
              <w:adjustRightInd w:val="0"/>
              <w:jc w:val="both"/>
              <w:rPr>
                <w:rFonts w:ascii="Times New Roman" w:eastAsia="Times New Roman" w:hAnsi="Times New Roman" w:cs="Times New Roman"/>
              </w:rPr>
            </w:pPr>
            <w:r w:rsidRPr="00202842">
              <w:rPr>
                <w:rFonts w:ascii="Times New Roman" w:eastAsia="Times New Roman" w:hAnsi="Times New Roman" w:cs="Times New Roman"/>
              </w:rPr>
              <w:t>Применять на практике</w:t>
            </w:r>
          </w:p>
          <w:p w:rsidR="00DB4B15" w:rsidRPr="00202842" w:rsidRDefault="00DB4B15" w:rsidP="006D30D1">
            <w:pPr>
              <w:widowControl/>
              <w:rPr>
                <w:rFonts w:ascii="Times New Roman" w:eastAsia="Times New Roman" w:hAnsi="Times New Roman" w:cs="Times New Roman"/>
                <w:b/>
              </w:rPr>
            </w:pPr>
            <w:r w:rsidRPr="00202842">
              <w:rPr>
                <w:rFonts w:ascii="Times New Roman" w:hAnsi="Times New Roman" w:cs="Times New Roman"/>
              </w:rPr>
              <w:t xml:space="preserve">результаты анализа финансовой, бухгалтерской, управленческой отчетности </w:t>
            </w:r>
          </w:p>
          <w:p w:rsidR="00DB4B15" w:rsidRPr="00202842" w:rsidRDefault="00DB4B15" w:rsidP="006D30D1">
            <w:pPr>
              <w:widowControl/>
              <w:rPr>
                <w:rFonts w:ascii="Times New Roman" w:eastAsia="Times New Roman" w:hAnsi="Times New Roman" w:cs="Times New Roman"/>
                <w:b/>
              </w:rPr>
            </w:pPr>
          </w:p>
          <w:p w:rsidR="00DB4B15" w:rsidRPr="00202842" w:rsidRDefault="00DB4B15" w:rsidP="006D30D1">
            <w:pPr>
              <w:widowControl/>
              <w:rPr>
                <w:rFonts w:ascii="Times New Roman" w:hAnsi="Times New Roman" w:cs="Times New Roman"/>
              </w:rPr>
            </w:pPr>
            <w:r w:rsidRPr="00202842">
              <w:rPr>
                <w:rFonts w:ascii="Times New Roman" w:eastAsia="Times New Roman" w:hAnsi="Times New Roman" w:cs="Times New Roman"/>
                <w:b/>
              </w:rPr>
              <w:t>Знать:</w:t>
            </w:r>
          </w:p>
          <w:p w:rsidR="00DB4B15" w:rsidRPr="00202842" w:rsidRDefault="00DB4B15" w:rsidP="006D30D1">
            <w:pPr>
              <w:widowControl/>
              <w:rPr>
                <w:rFonts w:ascii="Times New Roman" w:hAnsi="Times New Roman" w:cs="Times New Roman"/>
              </w:rPr>
            </w:pPr>
            <w:r w:rsidRPr="00202842">
              <w:rPr>
                <w:rFonts w:ascii="Times New Roman" w:hAnsi="Times New Roman" w:cs="Times New Roman"/>
              </w:rPr>
              <w:t xml:space="preserve">Методику анализа и природу экономических процессов на основе полученных </w:t>
            </w:r>
          </w:p>
          <w:p w:rsidR="00DB4B15" w:rsidRPr="00202842" w:rsidRDefault="00DB4B15" w:rsidP="006D30D1">
            <w:pPr>
              <w:widowControl/>
              <w:rPr>
                <w:rFonts w:ascii="Times New Roman" w:hAnsi="Times New Roman" w:cs="Times New Roman"/>
              </w:rPr>
            </w:pPr>
            <w:r w:rsidRPr="00202842">
              <w:rPr>
                <w:rFonts w:ascii="Times New Roman" w:hAnsi="Times New Roman" w:cs="Times New Roman"/>
              </w:rPr>
              <w:t xml:space="preserve">финансово-экономических показателей </w:t>
            </w:r>
          </w:p>
          <w:p w:rsidR="00DB4B15" w:rsidRPr="00202842" w:rsidRDefault="00DB4B15" w:rsidP="006D30D1">
            <w:pPr>
              <w:autoSpaceDE w:val="0"/>
              <w:autoSpaceDN w:val="0"/>
              <w:adjustRightInd w:val="0"/>
              <w:jc w:val="both"/>
              <w:rPr>
                <w:rFonts w:ascii="Times New Roman" w:eastAsia="Times New Roman" w:hAnsi="Times New Roman" w:cs="Times New Roman"/>
                <w:b/>
              </w:rPr>
            </w:pPr>
            <w:r w:rsidRPr="00202842">
              <w:rPr>
                <w:rFonts w:ascii="Times New Roman" w:eastAsia="Times New Roman" w:hAnsi="Times New Roman" w:cs="Times New Roman"/>
                <w:b/>
              </w:rPr>
              <w:t>Уметь:</w:t>
            </w:r>
          </w:p>
          <w:p w:rsidR="00DB4B15" w:rsidRPr="00202842" w:rsidRDefault="00DB4B15" w:rsidP="006D30D1">
            <w:pPr>
              <w:ind w:right="108"/>
              <w:jc w:val="both"/>
              <w:rPr>
                <w:rFonts w:ascii="Times New Roman" w:hAnsi="Times New Roman" w:cs="Times New Roman"/>
              </w:rPr>
            </w:pPr>
            <w:r w:rsidRPr="00202842">
              <w:rPr>
                <w:rFonts w:ascii="Times New Roman" w:hAnsi="Times New Roman" w:cs="Times New Roman"/>
              </w:rPr>
              <w:t xml:space="preserve">применять методику анализа экономических процессов на основе полученных финансово-экономических показателей </w:t>
            </w:r>
          </w:p>
          <w:p w:rsidR="00DB4B15" w:rsidRPr="00202842" w:rsidRDefault="00DB4B15" w:rsidP="006D30D1">
            <w:pPr>
              <w:ind w:right="108"/>
              <w:jc w:val="both"/>
              <w:rPr>
                <w:rFonts w:ascii="Times New Roman" w:hAnsi="Times New Roman" w:cs="Times New Roman"/>
              </w:rPr>
            </w:pPr>
          </w:p>
          <w:p w:rsidR="00DB4B15" w:rsidRPr="00202842" w:rsidRDefault="00DB4B15" w:rsidP="006D30D1">
            <w:pPr>
              <w:pStyle w:val="Default"/>
              <w:jc w:val="both"/>
              <w:rPr>
                <w:sz w:val="23"/>
                <w:szCs w:val="23"/>
              </w:rPr>
            </w:pPr>
            <w:r w:rsidRPr="00202842">
              <w:rPr>
                <w:b/>
              </w:rPr>
              <w:t>Знать:</w:t>
            </w:r>
          </w:p>
          <w:p w:rsidR="00DB4B15" w:rsidRPr="00202842" w:rsidRDefault="00DB4B15" w:rsidP="006D30D1">
            <w:pPr>
              <w:widowControl/>
              <w:rPr>
                <w:rFonts w:ascii="Times New Roman" w:hAnsi="Times New Roman" w:cs="Times New Roman"/>
                <w:b/>
                <w:color w:val="auto"/>
              </w:rPr>
            </w:pPr>
            <w:r w:rsidRPr="00202842">
              <w:rPr>
                <w:rFonts w:ascii="Times New Roman" w:eastAsia="Times New Roman" w:hAnsi="Times New Roman" w:cs="Times New Roman"/>
                <w:color w:val="auto"/>
              </w:rPr>
              <w:t>Основы анализа принципов и основ формирования компенсационных систем для решения задач управления и оценки рисков их применения</w:t>
            </w:r>
          </w:p>
          <w:p w:rsidR="00DB4B15" w:rsidRPr="00202842" w:rsidRDefault="00DB4B15" w:rsidP="006D30D1">
            <w:pPr>
              <w:widowControl/>
              <w:rPr>
                <w:rFonts w:ascii="Times New Roman" w:hAnsi="Times New Roman" w:cs="Times New Roman"/>
                <w:sz w:val="23"/>
                <w:szCs w:val="23"/>
              </w:rPr>
            </w:pPr>
            <w:r w:rsidRPr="00202842">
              <w:rPr>
                <w:rFonts w:ascii="Times New Roman" w:hAnsi="Times New Roman" w:cs="Times New Roman"/>
                <w:b/>
              </w:rPr>
              <w:t>Уметь:</w:t>
            </w:r>
          </w:p>
          <w:p w:rsidR="00DB4B15" w:rsidRPr="00202842" w:rsidRDefault="00DB4B15" w:rsidP="006D30D1">
            <w:pPr>
              <w:pStyle w:val="Default"/>
              <w:jc w:val="both"/>
              <w:rPr>
                <w:b/>
              </w:rPr>
            </w:pPr>
            <w:r w:rsidRPr="00202842">
              <w:rPr>
                <w:sz w:val="23"/>
                <w:szCs w:val="23"/>
              </w:rPr>
              <w:t xml:space="preserve">Применять, </w:t>
            </w:r>
            <w:r w:rsidRPr="00202842">
              <w:t>критически оценивать методики исследования, связанные с планированием, прогнозированием и оценкой рисков</w:t>
            </w:r>
          </w:p>
        </w:tc>
      </w:tr>
    </w:tbl>
    <w:p w:rsidR="00F41AD4" w:rsidRPr="00202842" w:rsidRDefault="00F41AD4" w:rsidP="006F129A">
      <w:pPr>
        <w:jc w:val="both"/>
        <w:rPr>
          <w:rFonts w:ascii="Times New Roman" w:hAnsi="Times New Roman" w:cs="Times New Roman"/>
          <w:b/>
          <w:color w:val="auto"/>
          <w:sz w:val="28"/>
          <w:szCs w:val="28"/>
        </w:rPr>
      </w:pPr>
    </w:p>
    <w:p w:rsidR="004B1555" w:rsidRPr="00202842" w:rsidRDefault="004B1555">
      <w:pPr>
        <w:pStyle w:val="Bodytext30"/>
        <w:numPr>
          <w:ilvl w:val="0"/>
          <w:numId w:val="2"/>
        </w:numPr>
        <w:shd w:val="clear" w:color="auto" w:fill="auto"/>
        <w:tabs>
          <w:tab w:val="left" w:pos="1258"/>
        </w:tabs>
        <w:spacing w:before="0" w:after="0" w:line="240" w:lineRule="auto"/>
        <w:ind w:left="1264" w:right="510" w:hanging="357"/>
        <w:jc w:val="center"/>
        <w:rPr>
          <w:rFonts w:cs="Times New Roman"/>
          <w:sz w:val="28"/>
          <w:szCs w:val="28"/>
        </w:rPr>
      </w:pPr>
      <w:r w:rsidRPr="00202842">
        <w:rPr>
          <w:rFonts w:cs="Times New Roman"/>
          <w:sz w:val="28"/>
          <w:szCs w:val="28"/>
        </w:rPr>
        <w:t>Место дисциплины в структуре образовательной программы</w:t>
      </w:r>
    </w:p>
    <w:p w:rsidR="004B1555" w:rsidRPr="00202842" w:rsidRDefault="004B1555" w:rsidP="004B1555">
      <w:pPr>
        <w:pStyle w:val="Bodytext30"/>
        <w:shd w:val="clear" w:color="auto" w:fill="auto"/>
        <w:tabs>
          <w:tab w:val="left" w:pos="0"/>
        </w:tabs>
        <w:spacing w:before="0" w:after="0" w:line="240" w:lineRule="auto"/>
        <w:ind w:right="510" w:firstLine="567"/>
        <w:rPr>
          <w:rFonts w:cs="Times New Roman"/>
          <w:sz w:val="32"/>
          <w:szCs w:val="32"/>
        </w:rPr>
      </w:pPr>
    </w:p>
    <w:p w:rsidR="005428FC" w:rsidRPr="00202842" w:rsidRDefault="005428FC" w:rsidP="00A71037">
      <w:pPr>
        <w:widowControl/>
        <w:ind w:right="52" w:firstLine="567"/>
        <w:jc w:val="both"/>
        <w:rPr>
          <w:rFonts w:ascii="Times New Roman" w:eastAsia="Times New Roman" w:hAnsi="Times New Roman" w:cs="Times New Roman"/>
          <w:color w:val="auto"/>
          <w:sz w:val="28"/>
          <w:szCs w:val="22"/>
        </w:rPr>
      </w:pPr>
      <w:r w:rsidRPr="00202842">
        <w:rPr>
          <w:rFonts w:ascii="Times New Roman" w:eastAsia="Times New Roman" w:hAnsi="Times New Roman" w:cs="Times New Roman"/>
          <w:color w:val="auto"/>
          <w:sz w:val="28"/>
          <w:szCs w:val="22"/>
        </w:rPr>
        <w:t>Дисциплина «</w:t>
      </w:r>
      <w:bookmarkStart w:id="3" w:name="_Hlk177295073"/>
      <w:r w:rsidR="00814C6B">
        <w:rPr>
          <w:rFonts w:ascii="Times New Roman" w:eastAsia="Times New Roman" w:hAnsi="Times New Roman" w:cs="Times New Roman"/>
          <w:color w:val="auto"/>
          <w:sz w:val="28"/>
          <w:szCs w:val="22"/>
        </w:rPr>
        <w:t>Финансовый и управленческий учет</w:t>
      </w:r>
      <w:bookmarkEnd w:id="3"/>
      <w:r w:rsidRPr="00202842">
        <w:rPr>
          <w:rFonts w:ascii="Times New Roman" w:eastAsia="Times New Roman" w:hAnsi="Times New Roman" w:cs="Times New Roman"/>
          <w:color w:val="auto"/>
          <w:sz w:val="28"/>
          <w:szCs w:val="22"/>
        </w:rPr>
        <w:t xml:space="preserve">» </w:t>
      </w:r>
      <w:r w:rsidR="00A71037" w:rsidRPr="00202842">
        <w:rPr>
          <w:rFonts w:ascii="Times New Roman" w:eastAsia="Times New Roman" w:hAnsi="Times New Roman" w:cs="Times New Roman"/>
          <w:color w:val="auto"/>
          <w:sz w:val="28"/>
          <w:szCs w:val="22"/>
        </w:rPr>
        <w:t xml:space="preserve">является дисциплиной обязательной части общепрофессионального цикла </w:t>
      </w:r>
      <w:r w:rsidR="00A71037" w:rsidRPr="00202842">
        <w:rPr>
          <w:rFonts w:ascii="Times New Roman" w:eastAsia="Times New Roman" w:hAnsi="Times New Roman" w:cs="Times New Roman"/>
          <w:color w:val="auto"/>
          <w:sz w:val="28"/>
          <w:szCs w:val="22"/>
        </w:rPr>
        <w:lastRenderedPageBreak/>
        <w:t>направления подготовки: 38.03.02 Менеджмент, ОП "Управление бизнесом" (Менеджмент организации).</w:t>
      </w:r>
    </w:p>
    <w:p w:rsidR="00E55A4B" w:rsidRPr="00202842" w:rsidRDefault="00E55A4B" w:rsidP="00E55A4B">
      <w:pPr>
        <w:widowControl/>
        <w:ind w:right="52" w:firstLine="567"/>
        <w:jc w:val="both"/>
        <w:rPr>
          <w:rFonts w:ascii="Times New Roman" w:eastAsia="Times New Roman" w:hAnsi="Times New Roman" w:cs="Times New Roman"/>
          <w:sz w:val="28"/>
          <w:szCs w:val="22"/>
        </w:rPr>
      </w:pPr>
      <w:r w:rsidRPr="00202842">
        <w:rPr>
          <w:rFonts w:ascii="Times New Roman" w:eastAsia="Times New Roman" w:hAnsi="Times New Roman" w:cs="Times New Roman"/>
          <w:sz w:val="28"/>
          <w:szCs w:val="22"/>
        </w:rPr>
        <w:t>Дисциплина «</w:t>
      </w:r>
      <w:r w:rsidR="00814C6B">
        <w:rPr>
          <w:rFonts w:ascii="Times New Roman" w:eastAsia="Times New Roman" w:hAnsi="Times New Roman" w:cs="Times New Roman"/>
          <w:color w:val="auto"/>
          <w:sz w:val="28"/>
          <w:szCs w:val="22"/>
        </w:rPr>
        <w:t>Финансовый и управленческий учет</w:t>
      </w:r>
      <w:r w:rsidRPr="00202842">
        <w:rPr>
          <w:rFonts w:ascii="Times New Roman" w:eastAsia="Times New Roman" w:hAnsi="Times New Roman" w:cs="Times New Roman"/>
          <w:sz w:val="28"/>
          <w:szCs w:val="22"/>
        </w:rPr>
        <w:t>» направления подготовки:</w:t>
      </w:r>
    </w:p>
    <w:p w:rsidR="00E55A4B" w:rsidRPr="00202842" w:rsidRDefault="000E6342" w:rsidP="00E55A4B">
      <w:pPr>
        <w:widowControl/>
        <w:ind w:right="52"/>
        <w:jc w:val="both"/>
        <w:rPr>
          <w:rFonts w:ascii="Times New Roman" w:eastAsia="Times New Roman" w:hAnsi="Times New Roman" w:cs="Times New Roman"/>
          <w:sz w:val="28"/>
          <w:szCs w:val="22"/>
        </w:rPr>
      </w:pPr>
      <w:r w:rsidRPr="00202842">
        <w:rPr>
          <w:rFonts w:ascii="Times New Roman" w:hAnsi="Times New Roman" w:cs="Times New Roman"/>
          <w:sz w:val="28"/>
          <w:szCs w:val="28"/>
        </w:rPr>
        <w:t>38.03.02</w:t>
      </w:r>
      <w:r w:rsidR="00A92369" w:rsidRPr="00202842">
        <w:rPr>
          <w:rFonts w:ascii="Times New Roman" w:hAnsi="Times New Roman" w:cs="Times New Roman"/>
          <w:sz w:val="28"/>
          <w:szCs w:val="28"/>
        </w:rPr>
        <w:t xml:space="preserve"> «</w:t>
      </w:r>
      <w:r w:rsidRPr="00202842">
        <w:rPr>
          <w:rFonts w:ascii="Times New Roman" w:hAnsi="Times New Roman" w:cs="Times New Roman"/>
          <w:sz w:val="28"/>
          <w:szCs w:val="28"/>
        </w:rPr>
        <w:t>Менеджмент</w:t>
      </w:r>
      <w:r w:rsidR="00A92369" w:rsidRPr="00202842">
        <w:rPr>
          <w:rFonts w:ascii="Times New Roman" w:hAnsi="Times New Roman" w:cs="Times New Roman"/>
          <w:sz w:val="28"/>
          <w:szCs w:val="28"/>
        </w:rPr>
        <w:t>», профиль:</w:t>
      </w:r>
      <w:r w:rsidR="00A92369" w:rsidRPr="00202842">
        <w:rPr>
          <w:rFonts w:ascii="Times New Roman" w:hAnsi="Times New Roman" w:cs="Times New Roman"/>
          <w:b/>
          <w:sz w:val="28"/>
          <w:szCs w:val="28"/>
        </w:rPr>
        <w:t xml:space="preserve"> </w:t>
      </w:r>
      <w:r w:rsidR="00A92369" w:rsidRPr="00202842">
        <w:rPr>
          <w:rFonts w:ascii="Times New Roman" w:hAnsi="Times New Roman" w:cs="Times New Roman"/>
          <w:sz w:val="28"/>
          <w:szCs w:val="28"/>
        </w:rPr>
        <w:t>«</w:t>
      </w:r>
      <w:r w:rsidRPr="00202842">
        <w:rPr>
          <w:rFonts w:ascii="Times New Roman" w:hAnsi="Times New Roman" w:cs="Times New Roman"/>
          <w:sz w:val="28"/>
          <w:szCs w:val="28"/>
        </w:rPr>
        <w:t>Менеджмент организации</w:t>
      </w:r>
      <w:r w:rsidR="00A92369" w:rsidRPr="00202842">
        <w:rPr>
          <w:rFonts w:ascii="Times New Roman" w:hAnsi="Times New Roman" w:cs="Times New Roman"/>
          <w:sz w:val="28"/>
          <w:szCs w:val="28"/>
        </w:rPr>
        <w:t>»</w:t>
      </w:r>
      <w:r w:rsidR="00E55A4B" w:rsidRPr="00202842">
        <w:rPr>
          <w:rFonts w:ascii="Times New Roman" w:eastAsia="Times New Roman" w:hAnsi="Times New Roman" w:cs="Times New Roman"/>
          <w:sz w:val="28"/>
          <w:szCs w:val="22"/>
        </w:rPr>
        <w:t xml:space="preserve"> базируется на знаниях</w:t>
      </w:r>
      <w:r w:rsidR="00FF729D" w:rsidRPr="00202842">
        <w:rPr>
          <w:rFonts w:ascii="Times New Roman" w:eastAsia="Times New Roman" w:hAnsi="Times New Roman" w:cs="Times New Roman"/>
          <w:sz w:val="28"/>
          <w:szCs w:val="22"/>
        </w:rPr>
        <w:t xml:space="preserve"> </w:t>
      </w:r>
      <w:r w:rsidR="00A71037" w:rsidRPr="00202842">
        <w:rPr>
          <w:rFonts w:ascii="Times New Roman" w:eastAsia="Times New Roman" w:hAnsi="Times New Roman" w:cs="Times New Roman"/>
          <w:sz w:val="28"/>
          <w:szCs w:val="22"/>
        </w:rPr>
        <w:t>и умениях</w:t>
      </w:r>
      <w:r w:rsidR="00E55A4B" w:rsidRPr="00202842">
        <w:rPr>
          <w:rFonts w:ascii="Times New Roman" w:eastAsia="Times New Roman" w:hAnsi="Times New Roman" w:cs="Times New Roman"/>
          <w:sz w:val="28"/>
          <w:szCs w:val="22"/>
        </w:rPr>
        <w:t>, приобретенных студентами в ходе изучения дисциплин: «Экономический анализ», «Разработка управленческих решений»</w:t>
      </w:r>
      <w:r w:rsidR="00FF729D" w:rsidRPr="00202842">
        <w:rPr>
          <w:rFonts w:ascii="Times New Roman" w:eastAsia="Times New Roman" w:hAnsi="Times New Roman" w:cs="Times New Roman"/>
          <w:sz w:val="28"/>
          <w:szCs w:val="22"/>
        </w:rPr>
        <w:t>.</w:t>
      </w:r>
    </w:p>
    <w:p w:rsidR="00FF729D" w:rsidRPr="00202842" w:rsidRDefault="00FF729D" w:rsidP="00E55A4B">
      <w:pPr>
        <w:widowControl/>
        <w:ind w:right="52"/>
        <w:jc w:val="both"/>
        <w:rPr>
          <w:rFonts w:ascii="Times New Roman" w:eastAsia="Times New Roman" w:hAnsi="Times New Roman" w:cs="Times New Roman"/>
          <w:sz w:val="28"/>
          <w:szCs w:val="22"/>
        </w:rPr>
      </w:pPr>
    </w:p>
    <w:p w:rsidR="00A92369" w:rsidRPr="00202842" w:rsidRDefault="004548D3">
      <w:pPr>
        <w:pStyle w:val="Bodytext30"/>
        <w:numPr>
          <w:ilvl w:val="0"/>
          <w:numId w:val="2"/>
        </w:numPr>
        <w:shd w:val="clear" w:color="auto" w:fill="auto"/>
        <w:tabs>
          <w:tab w:val="left" w:pos="0"/>
        </w:tabs>
        <w:autoSpaceDE w:val="0"/>
        <w:autoSpaceDN w:val="0"/>
        <w:adjustRightInd w:val="0"/>
        <w:spacing w:before="0" w:after="0" w:line="240" w:lineRule="auto"/>
        <w:ind w:left="0" w:right="-2" w:firstLine="0"/>
        <w:rPr>
          <w:rFonts w:eastAsia="Calibri" w:cs="Times New Roman"/>
          <w:sz w:val="28"/>
          <w:szCs w:val="28"/>
        </w:rPr>
      </w:pPr>
      <w:r w:rsidRPr="00202842">
        <w:rPr>
          <w:rFonts w:cs="Times New Roman"/>
          <w:sz w:val="28"/>
          <w:szCs w:val="28"/>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4548D3" w:rsidRPr="00202842" w:rsidRDefault="004548D3" w:rsidP="004548D3">
      <w:pPr>
        <w:autoSpaceDE w:val="0"/>
        <w:autoSpaceDN w:val="0"/>
        <w:adjustRightInd w:val="0"/>
        <w:jc w:val="both"/>
        <w:rPr>
          <w:rFonts w:ascii="Times New Roman" w:eastAsia="Calibri" w:hAnsi="Times New Roman" w:cs="Times New Roman"/>
          <w:color w:val="auto"/>
          <w:sz w:val="28"/>
          <w:szCs w:val="28"/>
          <w:lang w:eastAsia="en-US"/>
        </w:rPr>
      </w:pPr>
      <w:r w:rsidRPr="00202842">
        <w:rPr>
          <w:rFonts w:ascii="Times New Roman" w:eastAsia="Calibri" w:hAnsi="Times New Roman" w:cs="Times New Roman"/>
          <w:color w:val="auto"/>
          <w:sz w:val="28"/>
          <w:szCs w:val="28"/>
          <w:lang w:eastAsia="en-US"/>
        </w:rPr>
        <w:t xml:space="preserve">Общая трудоемкость дисциплины составляет </w:t>
      </w:r>
      <w:r w:rsidR="005A4178" w:rsidRPr="00202842">
        <w:rPr>
          <w:rFonts w:ascii="Times New Roman" w:eastAsia="Calibri" w:hAnsi="Times New Roman" w:cs="Times New Roman"/>
          <w:color w:val="auto"/>
          <w:sz w:val="28"/>
          <w:szCs w:val="28"/>
          <w:lang w:eastAsia="en-US"/>
        </w:rPr>
        <w:t>6</w:t>
      </w:r>
      <w:r w:rsidRPr="00202842">
        <w:rPr>
          <w:rFonts w:ascii="Times New Roman" w:eastAsia="Calibri" w:hAnsi="Times New Roman" w:cs="Times New Roman"/>
          <w:color w:val="auto"/>
          <w:sz w:val="28"/>
          <w:szCs w:val="28"/>
          <w:lang w:eastAsia="en-US"/>
        </w:rPr>
        <w:t xml:space="preserve"> зачетны</w:t>
      </w:r>
      <w:r w:rsidR="00B973DC" w:rsidRPr="00202842">
        <w:rPr>
          <w:rFonts w:ascii="Times New Roman" w:eastAsia="Calibri" w:hAnsi="Times New Roman" w:cs="Times New Roman"/>
          <w:color w:val="auto"/>
          <w:sz w:val="28"/>
          <w:szCs w:val="28"/>
          <w:lang w:eastAsia="en-US"/>
        </w:rPr>
        <w:t>х</w:t>
      </w:r>
      <w:r w:rsidRPr="00202842">
        <w:rPr>
          <w:rFonts w:ascii="Times New Roman" w:eastAsia="Calibri" w:hAnsi="Times New Roman" w:cs="Times New Roman"/>
          <w:color w:val="auto"/>
          <w:sz w:val="28"/>
          <w:szCs w:val="28"/>
          <w:lang w:eastAsia="en-US"/>
        </w:rPr>
        <w:t xml:space="preserve"> единицы.</w:t>
      </w:r>
    </w:p>
    <w:p w:rsidR="00CA10E6" w:rsidRPr="00202842" w:rsidRDefault="00CA10E6" w:rsidP="00CA10E6">
      <w:pPr>
        <w:autoSpaceDE w:val="0"/>
        <w:autoSpaceDN w:val="0"/>
        <w:adjustRightInd w:val="0"/>
        <w:jc w:val="both"/>
        <w:rPr>
          <w:rFonts w:ascii="Times New Roman" w:eastAsia="Calibri" w:hAnsi="Times New Roman" w:cs="Times New Roman"/>
          <w:color w:val="auto"/>
          <w:sz w:val="28"/>
          <w:szCs w:val="28"/>
          <w:lang w:eastAsia="en-US"/>
        </w:rPr>
      </w:pPr>
      <w:r w:rsidRPr="00202842">
        <w:rPr>
          <w:rFonts w:ascii="Times New Roman" w:eastAsia="Calibri" w:hAnsi="Times New Roman" w:cs="Times New Roman"/>
          <w:color w:val="auto"/>
          <w:sz w:val="28"/>
          <w:szCs w:val="28"/>
          <w:lang w:eastAsia="en-US"/>
        </w:rPr>
        <w:t xml:space="preserve">Форма текущего контроля – контрольная работа. </w:t>
      </w:r>
    </w:p>
    <w:p w:rsidR="00A53468" w:rsidRDefault="004548D3" w:rsidP="004548D3">
      <w:pPr>
        <w:tabs>
          <w:tab w:val="left" w:pos="5139"/>
        </w:tabs>
        <w:jc w:val="both"/>
        <w:rPr>
          <w:rFonts w:ascii="Times New Roman" w:eastAsia="Calibri" w:hAnsi="Times New Roman" w:cs="Times New Roman"/>
          <w:color w:val="auto"/>
          <w:sz w:val="28"/>
          <w:szCs w:val="28"/>
          <w:lang w:eastAsia="en-US"/>
        </w:rPr>
      </w:pPr>
      <w:r w:rsidRPr="00202842">
        <w:rPr>
          <w:rFonts w:ascii="Times New Roman" w:eastAsia="Calibri" w:hAnsi="Times New Roman" w:cs="Times New Roman"/>
          <w:color w:val="auto"/>
          <w:sz w:val="28"/>
          <w:szCs w:val="28"/>
          <w:lang w:eastAsia="en-US"/>
        </w:rPr>
        <w:t>Вид промежуточной аттестации –</w:t>
      </w:r>
      <w:r w:rsidR="00196235" w:rsidRPr="00202842">
        <w:rPr>
          <w:rFonts w:ascii="Times New Roman" w:eastAsia="Calibri" w:hAnsi="Times New Roman" w:cs="Times New Roman"/>
          <w:color w:val="auto"/>
          <w:sz w:val="28"/>
          <w:szCs w:val="28"/>
          <w:lang w:eastAsia="en-US"/>
        </w:rPr>
        <w:t xml:space="preserve"> </w:t>
      </w:r>
      <w:r w:rsidR="00506835" w:rsidRPr="00202842">
        <w:rPr>
          <w:rFonts w:ascii="Times New Roman" w:eastAsia="Calibri" w:hAnsi="Times New Roman" w:cs="Times New Roman"/>
          <w:color w:val="auto"/>
          <w:sz w:val="28"/>
          <w:szCs w:val="28"/>
          <w:lang w:eastAsia="en-US"/>
        </w:rPr>
        <w:t>экзамен</w:t>
      </w:r>
      <w:r w:rsidR="00B973DC" w:rsidRPr="00202842">
        <w:rPr>
          <w:rFonts w:ascii="Times New Roman" w:eastAsia="Calibri" w:hAnsi="Times New Roman" w:cs="Times New Roman"/>
          <w:color w:val="auto"/>
          <w:sz w:val="28"/>
          <w:szCs w:val="28"/>
          <w:lang w:eastAsia="en-US"/>
        </w:rPr>
        <w:t>.</w:t>
      </w:r>
    </w:p>
    <w:p w:rsidR="00CB0812" w:rsidRDefault="00CB0812" w:rsidP="004548D3">
      <w:pPr>
        <w:tabs>
          <w:tab w:val="left" w:pos="5139"/>
        </w:tabs>
        <w:jc w:val="both"/>
        <w:rPr>
          <w:rFonts w:ascii="Times New Roman" w:eastAsia="Calibri" w:hAnsi="Times New Roman" w:cs="Times New Roman"/>
          <w:color w:val="auto"/>
          <w:sz w:val="28"/>
          <w:szCs w:val="28"/>
          <w:lang w:eastAsia="en-US"/>
        </w:rPr>
      </w:pPr>
    </w:p>
    <w:p w:rsidR="002B04E2" w:rsidRPr="00202842" w:rsidRDefault="00CB0812" w:rsidP="004548D3">
      <w:pPr>
        <w:tabs>
          <w:tab w:val="left" w:pos="5139"/>
        </w:tabs>
        <w:jc w:val="both"/>
        <w:rPr>
          <w:rFonts w:ascii="Times New Roman" w:eastAsia="Calibri" w:hAnsi="Times New Roman" w:cs="Times New Roman"/>
          <w:color w:val="auto"/>
          <w:sz w:val="16"/>
          <w:szCs w:val="16"/>
          <w:lang w:eastAsia="en-US"/>
        </w:rPr>
      </w:pPr>
      <w:r>
        <w:rPr>
          <w:rFonts w:ascii="Times New Roman" w:eastAsia="Calibri" w:hAnsi="Times New Roman" w:cs="Times New Roman"/>
          <w:color w:val="auto"/>
          <w:sz w:val="28"/>
          <w:szCs w:val="28"/>
          <w:lang w:eastAsia="en-US"/>
        </w:rPr>
        <w:t>Очное обучение</w:t>
      </w:r>
    </w:p>
    <w:tbl>
      <w:tblPr>
        <w:tblStyle w:val="a6"/>
        <w:tblW w:w="9344" w:type="dxa"/>
        <w:tblLook w:val="04A0"/>
      </w:tblPr>
      <w:tblGrid>
        <w:gridCol w:w="5501"/>
        <w:gridCol w:w="850"/>
        <w:gridCol w:w="1501"/>
        <w:gridCol w:w="1492"/>
      </w:tblGrid>
      <w:tr w:rsidR="005A4178" w:rsidRPr="00202842" w:rsidTr="005A4178">
        <w:trPr>
          <w:trHeight w:val="562"/>
        </w:trPr>
        <w:tc>
          <w:tcPr>
            <w:tcW w:w="5501" w:type="dxa"/>
          </w:tcPr>
          <w:p w:rsidR="005A4178" w:rsidRPr="00202842" w:rsidRDefault="005A4178" w:rsidP="00A53468">
            <w:pPr>
              <w:tabs>
                <w:tab w:val="left" w:pos="5139"/>
              </w:tabs>
              <w:jc w:val="center"/>
              <w:rPr>
                <w:rFonts w:ascii="Times New Roman" w:eastAsia="Calibri" w:hAnsi="Times New Roman" w:cs="Times New Roman"/>
                <w:b/>
                <w:szCs w:val="28"/>
                <w:lang w:eastAsia="en-US"/>
              </w:rPr>
            </w:pPr>
            <w:bookmarkStart w:id="4" w:name="_Hlk147769626"/>
            <w:r w:rsidRPr="00202842">
              <w:rPr>
                <w:rFonts w:ascii="Times New Roman" w:eastAsia="Calibri" w:hAnsi="Times New Roman" w:cs="Times New Roman"/>
                <w:b/>
                <w:szCs w:val="28"/>
                <w:lang w:eastAsia="en-US"/>
              </w:rPr>
              <w:t>Вид учебной работы</w:t>
            </w:r>
          </w:p>
        </w:tc>
        <w:tc>
          <w:tcPr>
            <w:tcW w:w="850" w:type="dxa"/>
          </w:tcPr>
          <w:p w:rsidR="005A4178" w:rsidRPr="00202842" w:rsidRDefault="005A4178" w:rsidP="00A53468">
            <w:pPr>
              <w:tabs>
                <w:tab w:val="left" w:pos="5139"/>
              </w:tabs>
              <w:jc w:val="center"/>
              <w:rPr>
                <w:rFonts w:ascii="Times New Roman" w:eastAsia="Calibri" w:hAnsi="Times New Roman" w:cs="Times New Roman"/>
                <w:b/>
                <w:szCs w:val="28"/>
                <w:lang w:eastAsia="en-US"/>
              </w:rPr>
            </w:pPr>
            <w:r w:rsidRPr="00202842">
              <w:rPr>
                <w:rFonts w:ascii="Times New Roman" w:eastAsia="Calibri" w:hAnsi="Times New Roman" w:cs="Times New Roman"/>
                <w:b/>
                <w:szCs w:val="28"/>
                <w:lang w:eastAsia="en-US"/>
              </w:rPr>
              <w:t>Часы</w:t>
            </w:r>
          </w:p>
        </w:tc>
        <w:tc>
          <w:tcPr>
            <w:tcW w:w="1501" w:type="dxa"/>
          </w:tcPr>
          <w:p w:rsidR="005A4178" w:rsidRPr="00202842" w:rsidRDefault="005A4178" w:rsidP="005A4178">
            <w:pPr>
              <w:tabs>
                <w:tab w:val="left" w:pos="5139"/>
              </w:tabs>
              <w:jc w:val="center"/>
              <w:rPr>
                <w:rFonts w:ascii="Times New Roman" w:eastAsia="Calibri" w:hAnsi="Times New Roman" w:cs="Times New Roman"/>
                <w:b/>
                <w:szCs w:val="28"/>
                <w:lang w:eastAsia="en-US"/>
              </w:rPr>
            </w:pPr>
            <w:r w:rsidRPr="00202842">
              <w:rPr>
                <w:rFonts w:ascii="Times New Roman" w:eastAsia="Calibri" w:hAnsi="Times New Roman" w:cs="Times New Roman"/>
                <w:b/>
                <w:szCs w:val="28"/>
                <w:lang w:eastAsia="en-US"/>
              </w:rPr>
              <w:t>Семестр 3</w:t>
            </w:r>
          </w:p>
        </w:tc>
        <w:tc>
          <w:tcPr>
            <w:tcW w:w="1492" w:type="dxa"/>
          </w:tcPr>
          <w:p w:rsidR="005A4178" w:rsidRPr="00202842" w:rsidRDefault="005A4178" w:rsidP="005A4178">
            <w:pPr>
              <w:tabs>
                <w:tab w:val="left" w:pos="5139"/>
              </w:tabs>
              <w:jc w:val="center"/>
              <w:rPr>
                <w:rFonts w:ascii="Times New Roman" w:eastAsia="Calibri" w:hAnsi="Times New Roman" w:cs="Times New Roman"/>
                <w:b/>
                <w:szCs w:val="28"/>
                <w:lang w:eastAsia="en-US"/>
              </w:rPr>
            </w:pPr>
            <w:r w:rsidRPr="00202842">
              <w:rPr>
                <w:rFonts w:ascii="Times New Roman" w:eastAsia="Calibri" w:hAnsi="Times New Roman" w:cs="Times New Roman"/>
                <w:b/>
                <w:szCs w:val="28"/>
                <w:lang w:eastAsia="en-US"/>
              </w:rPr>
              <w:t>Семестр 4</w:t>
            </w:r>
          </w:p>
        </w:tc>
      </w:tr>
      <w:tr w:rsidR="00CA10E6" w:rsidRPr="00202842" w:rsidTr="005A4178">
        <w:tc>
          <w:tcPr>
            <w:tcW w:w="5501" w:type="dxa"/>
          </w:tcPr>
          <w:p w:rsidR="00CA10E6" w:rsidRPr="00202842" w:rsidRDefault="00CA10E6" w:rsidP="00CA10E6">
            <w:pPr>
              <w:tabs>
                <w:tab w:val="left" w:pos="5139"/>
              </w:tabs>
              <w:jc w:val="both"/>
              <w:rPr>
                <w:rFonts w:ascii="Times New Roman" w:eastAsia="Calibri" w:hAnsi="Times New Roman" w:cs="Times New Roman"/>
                <w:b/>
                <w:szCs w:val="28"/>
                <w:lang w:eastAsia="en-US"/>
              </w:rPr>
            </w:pPr>
            <w:r w:rsidRPr="00202842">
              <w:rPr>
                <w:rFonts w:ascii="Times New Roman" w:eastAsia="Calibri" w:hAnsi="Times New Roman" w:cs="Times New Roman"/>
                <w:b/>
                <w:szCs w:val="28"/>
                <w:lang w:eastAsia="en-US"/>
              </w:rPr>
              <w:t>Общая трудоемкость дисциплины</w:t>
            </w:r>
          </w:p>
        </w:tc>
        <w:tc>
          <w:tcPr>
            <w:tcW w:w="850" w:type="dxa"/>
          </w:tcPr>
          <w:p w:rsidR="00CA10E6" w:rsidRPr="00202842" w:rsidRDefault="00CA10E6" w:rsidP="00CA10E6">
            <w:pPr>
              <w:tabs>
                <w:tab w:val="left" w:pos="5139"/>
              </w:tabs>
              <w:jc w:val="center"/>
              <w:rPr>
                <w:rFonts w:ascii="Times New Roman" w:eastAsia="Calibri" w:hAnsi="Times New Roman" w:cs="Times New Roman"/>
                <w:b/>
                <w:color w:val="FF0000"/>
              </w:rPr>
            </w:pPr>
            <w:r w:rsidRPr="00202842">
              <w:rPr>
                <w:rFonts w:ascii="Times New Roman" w:eastAsia="Calibri" w:hAnsi="Times New Roman" w:cs="Times New Roman"/>
                <w:b/>
                <w:color w:val="000000" w:themeColor="text1"/>
              </w:rPr>
              <w:t>216</w:t>
            </w:r>
          </w:p>
        </w:tc>
        <w:tc>
          <w:tcPr>
            <w:tcW w:w="1501" w:type="dxa"/>
          </w:tcPr>
          <w:p w:rsidR="00CA10E6" w:rsidRPr="00202842" w:rsidRDefault="00CA10E6" w:rsidP="00CA10E6">
            <w:pPr>
              <w:tabs>
                <w:tab w:val="left" w:pos="5139"/>
              </w:tabs>
              <w:jc w:val="center"/>
              <w:rPr>
                <w:rFonts w:ascii="Times New Roman" w:eastAsia="Calibri" w:hAnsi="Times New Roman" w:cs="Times New Roman"/>
                <w:b/>
                <w:color w:val="FF0000"/>
              </w:rPr>
            </w:pPr>
            <w:r w:rsidRPr="00202842">
              <w:rPr>
                <w:rFonts w:ascii="Times New Roman" w:eastAsia="Calibri" w:hAnsi="Times New Roman" w:cs="Times New Roman"/>
                <w:b/>
                <w:color w:val="000000" w:themeColor="text1"/>
              </w:rPr>
              <w:t>108</w:t>
            </w:r>
          </w:p>
        </w:tc>
        <w:tc>
          <w:tcPr>
            <w:tcW w:w="1492" w:type="dxa"/>
          </w:tcPr>
          <w:p w:rsidR="00CA10E6" w:rsidRPr="00202842" w:rsidRDefault="00CA10E6" w:rsidP="00CA10E6">
            <w:pPr>
              <w:tabs>
                <w:tab w:val="left" w:pos="5139"/>
              </w:tabs>
              <w:jc w:val="center"/>
              <w:rPr>
                <w:rFonts w:ascii="Times New Roman" w:eastAsia="Calibri" w:hAnsi="Times New Roman" w:cs="Times New Roman"/>
                <w:b/>
                <w:color w:val="FF0000"/>
              </w:rPr>
            </w:pPr>
            <w:r w:rsidRPr="00202842">
              <w:rPr>
                <w:rFonts w:ascii="Times New Roman" w:eastAsia="Calibri" w:hAnsi="Times New Roman" w:cs="Times New Roman"/>
                <w:b/>
                <w:color w:val="000000" w:themeColor="text1"/>
              </w:rPr>
              <w:t>108</w:t>
            </w:r>
          </w:p>
        </w:tc>
      </w:tr>
      <w:tr w:rsidR="00CA10E6" w:rsidRPr="00202842" w:rsidTr="005A4178">
        <w:tc>
          <w:tcPr>
            <w:tcW w:w="5501" w:type="dxa"/>
          </w:tcPr>
          <w:p w:rsidR="00CA10E6" w:rsidRPr="00202842" w:rsidRDefault="00CA10E6" w:rsidP="00CA10E6">
            <w:pPr>
              <w:tabs>
                <w:tab w:val="left" w:pos="5139"/>
              </w:tabs>
              <w:jc w:val="both"/>
              <w:rPr>
                <w:rFonts w:ascii="Times New Roman" w:eastAsia="Calibri" w:hAnsi="Times New Roman" w:cs="Times New Roman"/>
                <w:b/>
                <w:szCs w:val="28"/>
                <w:lang w:eastAsia="en-US"/>
              </w:rPr>
            </w:pPr>
            <w:r w:rsidRPr="00202842">
              <w:rPr>
                <w:rFonts w:ascii="Times New Roman" w:eastAsia="Calibri" w:hAnsi="Times New Roman" w:cs="Times New Roman"/>
                <w:b/>
                <w:szCs w:val="28"/>
                <w:lang w:eastAsia="en-US"/>
              </w:rPr>
              <w:t>Аудиторные занятия</w:t>
            </w:r>
          </w:p>
        </w:tc>
        <w:tc>
          <w:tcPr>
            <w:tcW w:w="850" w:type="dxa"/>
          </w:tcPr>
          <w:p w:rsidR="00CA10E6" w:rsidRPr="00202842" w:rsidRDefault="00CA10E6" w:rsidP="00CA10E6">
            <w:pPr>
              <w:tabs>
                <w:tab w:val="left" w:pos="5139"/>
              </w:tabs>
              <w:jc w:val="center"/>
              <w:rPr>
                <w:rFonts w:ascii="Times New Roman" w:eastAsia="Calibri" w:hAnsi="Times New Roman" w:cs="Times New Roman"/>
                <w:b/>
                <w:color w:val="FF0000"/>
              </w:rPr>
            </w:pPr>
            <w:r w:rsidRPr="00202842">
              <w:rPr>
                <w:rFonts w:ascii="Times New Roman" w:eastAsia="Calibri" w:hAnsi="Times New Roman" w:cs="Times New Roman"/>
                <w:b/>
                <w:color w:val="000000" w:themeColor="text1"/>
              </w:rPr>
              <w:t>100</w:t>
            </w:r>
          </w:p>
        </w:tc>
        <w:tc>
          <w:tcPr>
            <w:tcW w:w="1501" w:type="dxa"/>
          </w:tcPr>
          <w:p w:rsidR="00CA10E6" w:rsidRPr="00202842" w:rsidRDefault="00CA10E6" w:rsidP="00CA10E6">
            <w:pPr>
              <w:tabs>
                <w:tab w:val="left" w:pos="5139"/>
              </w:tabs>
              <w:jc w:val="center"/>
              <w:rPr>
                <w:rFonts w:ascii="Times New Roman" w:eastAsia="Calibri" w:hAnsi="Times New Roman" w:cs="Times New Roman"/>
                <w:b/>
                <w:color w:val="FF0000"/>
              </w:rPr>
            </w:pPr>
            <w:r w:rsidRPr="00202842">
              <w:rPr>
                <w:rFonts w:ascii="Times New Roman" w:eastAsia="Calibri" w:hAnsi="Times New Roman" w:cs="Times New Roman"/>
                <w:b/>
                <w:color w:val="000000" w:themeColor="text1"/>
              </w:rPr>
              <w:t>50</w:t>
            </w:r>
          </w:p>
        </w:tc>
        <w:tc>
          <w:tcPr>
            <w:tcW w:w="1492" w:type="dxa"/>
          </w:tcPr>
          <w:p w:rsidR="00CA10E6" w:rsidRPr="00202842" w:rsidRDefault="00CA10E6" w:rsidP="00CA10E6">
            <w:pPr>
              <w:tabs>
                <w:tab w:val="left" w:pos="5139"/>
              </w:tabs>
              <w:jc w:val="center"/>
              <w:rPr>
                <w:rFonts w:ascii="Times New Roman" w:eastAsia="Calibri" w:hAnsi="Times New Roman" w:cs="Times New Roman"/>
                <w:b/>
                <w:color w:val="FF0000"/>
              </w:rPr>
            </w:pPr>
            <w:r w:rsidRPr="00202842">
              <w:rPr>
                <w:rFonts w:ascii="Times New Roman" w:eastAsia="Calibri" w:hAnsi="Times New Roman" w:cs="Times New Roman"/>
                <w:b/>
                <w:color w:val="000000" w:themeColor="text1"/>
              </w:rPr>
              <w:t>50</w:t>
            </w:r>
          </w:p>
        </w:tc>
      </w:tr>
      <w:tr w:rsidR="00CA10E6" w:rsidRPr="00202842" w:rsidTr="005A4178">
        <w:tc>
          <w:tcPr>
            <w:tcW w:w="5501" w:type="dxa"/>
          </w:tcPr>
          <w:p w:rsidR="00CA10E6" w:rsidRPr="00202842" w:rsidRDefault="00CA10E6" w:rsidP="00CA10E6">
            <w:pPr>
              <w:tabs>
                <w:tab w:val="left" w:pos="5139"/>
              </w:tabs>
              <w:jc w:val="both"/>
              <w:rPr>
                <w:rFonts w:ascii="Times New Roman" w:eastAsia="Calibri" w:hAnsi="Times New Roman" w:cs="Times New Roman"/>
                <w:szCs w:val="28"/>
                <w:lang w:eastAsia="en-US"/>
              </w:rPr>
            </w:pPr>
            <w:r w:rsidRPr="00202842">
              <w:rPr>
                <w:rFonts w:ascii="Times New Roman" w:eastAsia="Calibri" w:hAnsi="Times New Roman" w:cs="Times New Roman"/>
                <w:szCs w:val="28"/>
                <w:lang w:eastAsia="en-US"/>
              </w:rPr>
              <w:t>Лекции</w:t>
            </w:r>
          </w:p>
        </w:tc>
        <w:tc>
          <w:tcPr>
            <w:tcW w:w="850" w:type="dxa"/>
          </w:tcPr>
          <w:p w:rsidR="00CA10E6" w:rsidRPr="00202842" w:rsidRDefault="00CA10E6" w:rsidP="00CA10E6">
            <w:pPr>
              <w:tabs>
                <w:tab w:val="left" w:pos="5139"/>
              </w:tabs>
              <w:jc w:val="center"/>
              <w:rPr>
                <w:rFonts w:ascii="Times New Roman" w:eastAsia="Calibri" w:hAnsi="Times New Roman" w:cs="Times New Roman"/>
                <w:color w:val="FF0000"/>
              </w:rPr>
            </w:pPr>
            <w:r w:rsidRPr="00202842">
              <w:rPr>
                <w:rFonts w:ascii="Times New Roman" w:eastAsia="Calibri" w:hAnsi="Times New Roman" w:cs="Times New Roman"/>
                <w:color w:val="auto"/>
              </w:rPr>
              <w:t>32</w:t>
            </w:r>
          </w:p>
        </w:tc>
        <w:tc>
          <w:tcPr>
            <w:tcW w:w="1501" w:type="dxa"/>
          </w:tcPr>
          <w:p w:rsidR="00CA10E6" w:rsidRPr="00202842" w:rsidRDefault="00CA10E6" w:rsidP="00CA10E6">
            <w:pPr>
              <w:tabs>
                <w:tab w:val="left" w:pos="5139"/>
              </w:tabs>
              <w:jc w:val="center"/>
              <w:rPr>
                <w:rFonts w:ascii="Times New Roman" w:eastAsia="Calibri" w:hAnsi="Times New Roman" w:cs="Times New Roman"/>
                <w:color w:val="FF0000"/>
              </w:rPr>
            </w:pPr>
            <w:r w:rsidRPr="00202842">
              <w:rPr>
                <w:rFonts w:ascii="Times New Roman" w:eastAsia="Calibri" w:hAnsi="Times New Roman" w:cs="Times New Roman"/>
                <w:color w:val="auto"/>
              </w:rPr>
              <w:t>16</w:t>
            </w:r>
          </w:p>
        </w:tc>
        <w:tc>
          <w:tcPr>
            <w:tcW w:w="1492" w:type="dxa"/>
          </w:tcPr>
          <w:p w:rsidR="00CA10E6" w:rsidRPr="00202842" w:rsidRDefault="00CA10E6" w:rsidP="00CA10E6">
            <w:pPr>
              <w:tabs>
                <w:tab w:val="left" w:pos="5139"/>
              </w:tabs>
              <w:jc w:val="center"/>
              <w:rPr>
                <w:rFonts w:ascii="Times New Roman" w:eastAsia="Calibri" w:hAnsi="Times New Roman" w:cs="Times New Roman"/>
                <w:color w:val="FF0000"/>
              </w:rPr>
            </w:pPr>
            <w:r w:rsidRPr="00202842">
              <w:rPr>
                <w:rFonts w:ascii="Times New Roman" w:eastAsia="Calibri" w:hAnsi="Times New Roman" w:cs="Times New Roman"/>
                <w:color w:val="auto"/>
              </w:rPr>
              <w:t>16</w:t>
            </w:r>
          </w:p>
        </w:tc>
      </w:tr>
      <w:tr w:rsidR="00CA10E6" w:rsidRPr="00202842" w:rsidTr="005A4178">
        <w:tc>
          <w:tcPr>
            <w:tcW w:w="5501" w:type="dxa"/>
          </w:tcPr>
          <w:p w:rsidR="00CA10E6" w:rsidRPr="00202842" w:rsidRDefault="00CA10E6" w:rsidP="00CA10E6">
            <w:pPr>
              <w:tabs>
                <w:tab w:val="left" w:pos="5139"/>
              </w:tabs>
              <w:jc w:val="both"/>
              <w:rPr>
                <w:rFonts w:ascii="Times New Roman" w:eastAsia="Calibri" w:hAnsi="Times New Roman" w:cs="Times New Roman"/>
                <w:szCs w:val="28"/>
                <w:lang w:eastAsia="en-US"/>
              </w:rPr>
            </w:pPr>
            <w:r w:rsidRPr="00202842">
              <w:rPr>
                <w:rFonts w:ascii="Times New Roman" w:eastAsia="Calibri" w:hAnsi="Times New Roman" w:cs="Times New Roman"/>
                <w:szCs w:val="28"/>
                <w:lang w:eastAsia="en-US"/>
              </w:rPr>
              <w:t>Практические и семинарские занятия, в т.ч. занятия в интерактивных формах</w:t>
            </w:r>
          </w:p>
        </w:tc>
        <w:tc>
          <w:tcPr>
            <w:tcW w:w="850" w:type="dxa"/>
          </w:tcPr>
          <w:p w:rsidR="00CA10E6" w:rsidRPr="00202842" w:rsidRDefault="00CA10E6" w:rsidP="00CA10E6">
            <w:pPr>
              <w:tabs>
                <w:tab w:val="left" w:pos="5139"/>
              </w:tabs>
              <w:jc w:val="center"/>
              <w:rPr>
                <w:rFonts w:ascii="Times New Roman" w:eastAsia="Calibri" w:hAnsi="Times New Roman" w:cs="Times New Roman"/>
                <w:color w:val="FF0000"/>
              </w:rPr>
            </w:pPr>
            <w:r w:rsidRPr="00202842">
              <w:rPr>
                <w:rFonts w:ascii="Times New Roman" w:eastAsia="Calibri" w:hAnsi="Times New Roman" w:cs="Times New Roman"/>
                <w:color w:val="000000" w:themeColor="text1"/>
              </w:rPr>
              <w:t>68</w:t>
            </w:r>
          </w:p>
        </w:tc>
        <w:tc>
          <w:tcPr>
            <w:tcW w:w="1501" w:type="dxa"/>
          </w:tcPr>
          <w:p w:rsidR="00CA10E6" w:rsidRPr="00202842" w:rsidRDefault="00CA10E6" w:rsidP="00CA10E6">
            <w:pPr>
              <w:tabs>
                <w:tab w:val="left" w:pos="5139"/>
              </w:tabs>
              <w:jc w:val="center"/>
              <w:rPr>
                <w:rFonts w:ascii="Times New Roman" w:eastAsia="Calibri" w:hAnsi="Times New Roman" w:cs="Times New Roman"/>
                <w:color w:val="FF0000"/>
              </w:rPr>
            </w:pPr>
            <w:r w:rsidRPr="00202842">
              <w:rPr>
                <w:rFonts w:ascii="Times New Roman" w:eastAsia="Calibri" w:hAnsi="Times New Roman" w:cs="Times New Roman"/>
                <w:color w:val="000000" w:themeColor="text1"/>
              </w:rPr>
              <w:t>34</w:t>
            </w:r>
          </w:p>
        </w:tc>
        <w:tc>
          <w:tcPr>
            <w:tcW w:w="1492" w:type="dxa"/>
          </w:tcPr>
          <w:p w:rsidR="00CA10E6" w:rsidRPr="00202842" w:rsidRDefault="00CA10E6" w:rsidP="00CA10E6">
            <w:pPr>
              <w:tabs>
                <w:tab w:val="left" w:pos="5139"/>
              </w:tabs>
              <w:jc w:val="center"/>
              <w:rPr>
                <w:rFonts w:ascii="Times New Roman" w:eastAsia="Calibri" w:hAnsi="Times New Roman" w:cs="Times New Roman"/>
                <w:color w:val="FF0000"/>
              </w:rPr>
            </w:pPr>
            <w:r w:rsidRPr="00202842">
              <w:rPr>
                <w:rFonts w:ascii="Times New Roman" w:eastAsia="Calibri" w:hAnsi="Times New Roman" w:cs="Times New Roman"/>
                <w:color w:val="000000" w:themeColor="text1"/>
              </w:rPr>
              <w:t>34</w:t>
            </w:r>
          </w:p>
        </w:tc>
      </w:tr>
      <w:tr w:rsidR="00CA10E6" w:rsidRPr="00202842" w:rsidTr="005A4178">
        <w:tc>
          <w:tcPr>
            <w:tcW w:w="5501" w:type="dxa"/>
          </w:tcPr>
          <w:p w:rsidR="00CA10E6" w:rsidRPr="00202842" w:rsidRDefault="00CA10E6" w:rsidP="00CA10E6">
            <w:pPr>
              <w:tabs>
                <w:tab w:val="left" w:pos="5139"/>
              </w:tabs>
              <w:jc w:val="both"/>
              <w:rPr>
                <w:rFonts w:ascii="Times New Roman" w:eastAsia="Calibri" w:hAnsi="Times New Roman" w:cs="Times New Roman"/>
                <w:b/>
                <w:szCs w:val="28"/>
                <w:lang w:eastAsia="en-US"/>
              </w:rPr>
            </w:pPr>
            <w:r w:rsidRPr="00202842">
              <w:rPr>
                <w:rFonts w:ascii="Times New Roman" w:eastAsia="Calibri" w:hAnsi="Times New Roman" w:cs="Times New Roman"/>
                <w:b/>
                <w:szCs w:val="28"/>
                <w:lang w:eastAsia="en-US"/>
              </w:rPr>
              <w:t>Самостоятельная работа</w:t>
            </w:r>
          </w:p>
        </w:tc>
        <w:tc>
          <w:tcPr>
            <w:tcW w:w="850" w:type="dxa"/>
          </w:tcPr>
          <w:p w:rsidR="00CA10E6" w:rsidRPr="00202842" w:rsidRDefault="00CA10E6" w:rsidP="00CA10E6">
            <w:pPr>
              <w:tabs>
                <w:tab w:val="left" w:pos="5139"/>
              </w:tabs>
              <w:jc w:val="center"/>
              <w:rPr>
                <w:rFonts w:ascii="Times New Roman" w:eastAsia="Calibri" w:hAnsi="Times New Roman" w:cs="Times New Roman"/>
                <w:b/>
                <w:color w:val="FF0000"/>
              </w:rPr>
            </w:pPr>
            <w:r w:rsidRPr="00202842">
              <w:rPr>
                <w:rFonts w:ascii="Times New Roman" w:eastAsia="Calibri" w:hAnsi="Times New Roman" w:cs="Times New Roman"/>
                <w:b/>
                <w:color w:val="000000" w:themeColor="text1"/>
              </w:rPr>
              <w:t>116</w:t>
            </w:r>
          </w:p>
        </w:tc>
        <w:tc>
          <w:tcPr>
            <w:tcW w:w="1501" w:type="dxa"/>
          </w:tcPr>
          <w:p w:rsidR="00CA10E6" w:rsidRPr="00202842" w:rsidRDefault="00CA10E6" w:rsidP="00CA10E6">
            <w:pPr>
              <w:tabs>
                <w:tab w:val="left" w:pos="5139"/>
              </w:tabs>
              <w:jc w:val="center"/>
              <w:rPr>
                <w:rFonts w:ascii="Times New Roman" w:eastAsia="Calibri" w:hAnsi="Times New Roman" w:cs="Times New Roman"/>
                <w:b/>
                <w:color w:val="FF0000"/>
              </w:rPr>
            </w:pPr>
            <w:r w:rsidRPr="00202842">
              <w:rPr>
                <w:rFonts w:ascii="Times New Roman" w:eastAsia="Calibri" w:hAnsi="Times New Roman" w:cs="Times New Roman"/>
                <w:b/>
                <w:color w:val="000000" w:themeColor="text1"/>
              </w:rPr>
              <w:t>58</w:t>
            </w:r>
          </w:p>
        </w:tc>
        <w:tc>
          <w:tcPr>
            <w:tcW w:w="1492" w:type="dxa"/>
          </w:tcPr>
          <w:p w:rsidR="00CA10E6" w:rsidRPr="00202842" w:rsidRDefault="00CA10E6" w:rsidP="00CA10E6">
            <w:pPr>
              <w:tabs>
                <w:tab w:val="left" w:pos="5139"/>
              </w:tabs>
              <w:jc w:val="center"/>
              <w:rPr>
                <w:rFonts w:ascii="Times New Roman" w:eastAsia="Calibri" w:hAnsi="Times New Roman" w:cs="Times New Roman"/>
                <w:b/>
                <w:color w:val="FF0000"/>
              </w:rPr>
            </w:pPr>
            <w:r w:rsidRPr="00202842">
              <w:rPr>
                <w:rFonts w:ascii="Times New Roman" w:eastAsia="Calibri" w:hAnsi="Times New Roman" w:cs="Times New Roman"/>
                <w:b/>
                <w:color w:val="000000" w:themeColor="text1"/>
              </w:rPr>
              <w:t>58</w:t>
            </w:r>
          </w:p>
        </w:tc>
      </w:tr>
      <w:tr w:rsidR="00A20E68" w:rsidRPr="00202842" w:rsidTr="005A4178">
        <w:tc>
          <w:tcPr>
            <w:tcW w:w="5501" w:type="dxa"/>
          </w:tcPr>
          <w:p w:rsidR="00A20E68" w:rsidRPr="00202842" w:rsidRDefault="00A20E68" w:rsidP="00A53468">
            <w:pPr>
              <w:tabs>
                <w:tab w:val="left" w:pos="5139"/>
              </w:tabs>
              <w:jc w:val="both"/>
              <w:rPr>
                <w:rFonts w:ascii="Times New Roman" w:eastAsia="Calibri" w:hAnsi="Times New Roman" w:cs="Times New Roman"/>
                <w:szCs w:val="28"/>
                <w:lang w:eastAsia="en-US"/>
              </w:rPr>
            </w:pPr>
            <w:r w:rsidRPr="00202842">
              <w:rPr>
                <w:rFonts w:ascii="Times New Roman" w:eastAsia="Calibri" w:hAnsi="Times New Roman" w:cs="Times New Roman"/>
                <w:szCs w:val="28"/>
                <w:lang w:eastAsia="en-US"/>
              </w:rPr>
              <w:t>Текущий контроль</w:t>
            </w:r>
          </w:p>
        </w:tc>
        <w:tc>
          <w:tcPr>
            <w:tcW w:w="850" w:type="dxa"/>
          </w:tcPr>
          <w:p w:rsidR="00A20E68" w:rsidRPr="00202842" w:rsidRDefault="00A20E68" w:rsidP="00A53468">
            <w:pPr>
              <w:tabs>
                <w:tab w:val="left" w:pos="5139"/>
              </w:tabs>
              <w:jc w:val="center"/>
              <w:rPr>
                <w:rFonts w:ascii="Times New Roman" w:eastAsia="Calibri" w:hAnsi="Times New Roman" w:cs="Times New Roman"/>
                <w:lang w:eastAsia="en-US"/>
              </w:rPr>
            </w:pPr>
          </w:p>
        </w:tc>
        <w:tc>
          <w:tcPr>
            <w:tcW w:w="1501" w:type="dxa"/>
          </w:tcPr>
          <w:p w:rsidR="00A20E68" w:rsidRPr="00202842" w:rsidRDefault="00A20E68" w:rsidP="00A53468">
            <w:pPr>
              <w:tabs>
                <w:tab w:val="left" w:pos="5139"/>
              </w:tabs>
              <w:jc w:val="center"/>
              <w:rPr>
                <w:rFonts w:ascii="Times New Roman" w:eastAsia="Calibri" w:hAnsi="Times New Roman" w:cs="Times New Roman"/>
                <w:lang w:eastAsia="en-US"/>
              </w:rPr>
            </w:pPr>
            <w:r w:rsidRPr="00202842">
              <w:rPr>
                <w:rFonts w:ascii="Times New Roman" w:eastAsia="Calibri" w:hAnsi="Times New Roman" w:cs="Times New Roman"/>
                <w:lang w:eastAsia="en-US"/>
              </w:rPr>
              <w:t>контрольная работа</w:t>
            </w:r>
          </w:p>
        </w:tc>
        <w:tc>
          <w:tcPr>
            <w:tcW w:w="1492" w:type="dxa"/>
          </w:tcPr>
          <w:p w:rsidR="00A20E68" w:rsidRPr="00202842" w:rsidRDefault="00A20E68" w:rsidP="00512B47">
            <w:pPr>
              <w:tabs>
                <w:tab w:val="left" w:pos="5139"/>
              </w:tabs>
              <w:jc w:val="center"/>
              <w:rPr>
                <w:rFonts w:ascii="Times New Roman" w:eastAsia="Calibri" w:hAnsi="Times New Roman" w:cs="Times New Roman"/>
                <w:lang w:eastAsia="en-US"/>
              </w:rPr>
            </w:pPr>
            <w:r w:rsidRPr="00202842">
              <w:rPr>
                <w:rFonts w:ascii="Times New Roman" w:eastAsia="Calibri" w:hAnsi="Times New Roman" w:cs="Times New Roman"/>
                <w:lang w:eastAsia="en-US"/>
              </w:rPr>
              <w:t>контрольная работа</w:t>
            </w:r>
          </w:p>
        </w:tc>
      </w:tr>
      <w:tr w:rsidR="00A20E68" w:rsidRPr="00202842" w:rsidTr="005A4178">
        <w:tc>
          <w:tcPr>
            <w:tcW w:w="5501" w:type="dxa"/>
          </w:tcPr>
          <w:p w:rsidR="00A20E68" w:rsidRPr="00202842" w:rsidRDefault="00A20E68" w:rsidP="00A53468">
            <w:pPr>
              <w:tabs>
                <w:tab w:val="left" w:pos="5139"/>
              </w:tabs>
              <w:jc w:val="both"/>
              <w:rPr>
                <w:rFonts w:ascii="Times New Roman" w:eastAsia="Calibri" w:hAnsi="Times New Roman" w:cs="Times New Roman"/>
                <w:szCs w:val="28"/>
                <w:lang w:eastAsia="en-US"/>
              </w:rPr>
            </w:pPr>
            <w:r w:rsidRPr="00202842">
              <w:rPr>
                <w:rFonts w:ascii="Times New Roman" w:eastAsia="Calibri" w:hAnsi="Times New Roman" w:cs="Times New Roman"/>
                <w:szCs w:val="28"/>
                <w:lang w:eastAsia="en-US"/>
              </w:rPr>
              <w:t>Вид промежуточной аттестации</w:t>
            </w:r>
          </w:p>
        </w:tc>
        <w:tc>
          <w:tcPr>
            <w:tcW w:w="850" w:type="dxa"/>
          </w:tcPr>
          <w:p w:rsidR="00A20E68" w:rsidRPr="00202842" w:rsidRDefault="00A20E68" w:rsidP="00A53468">
            <w:pPr>
              <w:tabs>
                <w:tab w:val="left" w:pos="5139"/>
              </w:tabs>
              <w:jc w:val="center"/>
              <w:rPr>
                <w:rFonts w:ascii="Times New Roman" w:eastAsia="Calibri" w:hAnsi="Times New Roman" w:cs="Times New Roman"/>
                <w:lang w:eastAsia="en-US"/>
              </w:rPr>
            </w:pPr>
          </w:p>
        </w:tc>
        <w:tc>
          <w:tcPr>
            <w:tcW w:w="1501" w:type="dxa"/>
          </w:tcPr>
          <w:p w:rsidR="00A20E68" w:rsidRPr="00202842" w:rsidRDefault="00A20E68" w:rsidP="00A53468">
            <w:pPr>
              <w:tabs>
                <w:tab w:val="left" w:pos="5139"/>
              </w:tabs>
              <w:jc w:val="center"/>
              <w:rPr>
                <w:rFonts w:ascii="Times New Roman" w:eastAsia="Calibri" w:hAnsi="Times New Roman" w:cs="Times New Roman"/>
                <w:lang w:eastAsia="en-US"/>
              </w:rPr>
            </w:pPr>
            <w:r w:rsidRPr="00202842">
              <w:rPr>
                <w:rFonts w:ascii="Times New Roman" w:eastAsia="Calibri" w:hAnsi="Times New Roman" w:cs="Times New Roman"/>
                <w:lang w:eastAsia="en-US"/>
              </w:rPr>
              <w:t>зачет</w:t>
            </w:r>
          </w:p>
        </w:tc>
        <w:tc>
          <w:tcPr>
            <w:tcW w:w="1492" w:type="dxa"/>
          </w:tcPr>
          <w:p w:rsidR="00A20E68" w:rsidRPr="00202842" w:rsidRDefault="00A20E68" w:rsidP="00A53468">
            <w:pPr>
              <w:tabs>
                <w:tab w:val="left" w:pos="5139"/>
              </w:tabs>
              <w:jc w:val="center"/>
              <w:rPr>
                <w:rFonts w:ascii="Times New Roman" w:eastAsia="Calibri" w:hAnsi="Times New Roman" w:cs="Times New Roman"/>
                <w:lang w:eastAsia="en-US"/>
              </w:rPr>
            </w:pPr>
            <w:r w:rsidRPr="00202842">
              <w:rPr>
                <w:rFonts w:ascii="Times New Roman" w:eastAsia="Calibri" w:hAnsi="Times New Roman" w:cs="Times New Roman"/>
                <w:lang w:eastAsia="en-US"/>
              </w:rPr>
              <w:t>экзамен</w:t>
            </w:r>
          </w:p>
        </w:tc>
      </w:tr>
      <w:bookmarkEnd w:id="4"/>
    </w:tbl>
    <w:p w:rsidR="00D039E7" w:rsidRPr="00202842" w:rsidRDefault="00D039E7" w:rsidP="00484A9F">
      <w:pPr>
        <w:pStyle w:val="32"/>
        <w:shd w:val="clear" w:color="auto" w:fill="auto"/>
        <w:tabs>
          <w:tab w:val="left" w:pos="1040"/>
        </w:tabs>
        <w:spacing w:before="0" w:after="0" w:line="240" w:lineRule="auto"/>
        <w:ind w:firstLine="0"/>
        <w:jc w:val="center"/>
        <w:rPr>
          <w:sz w:val="28"/>
          <w:szCs w:val="28"/>
          <w:lang w:val="en-US"/>
        </w:rPr>
      </w:pPr>
    </w:p>
    <w:p w:rsidR="00CB0812" w:rsidRPr="00CB0812" w:rsidRDefault="00CB0812" w:rsidP="00CB0812">
      <w:pPr>
        <w:pStyle w:val="32"/>
        <w:shd w:val="clear" w:color="auto" w:fill="auto"/>
        <w:tabs>
          <w:tab w:val="left" w:pos="1040"/>
        </w:tabs>
        <w:spacing w:before="0" w:after="0" w:line="240" w:lineRule="auto"/>
        <w:ind w:firstLine="0"/>
        <w:jc w:val="left"/>
        <w:rPr>
          <w:sz w:val="28"/>
          <w:szCs w:val="28"/>
        </w:rPr>
      </w:pPr>
    </w:p>
    <w:p w:rsidR="004548D3" w:rsidRPr="00202842" w:rsidRDefault="007C0392" w:rsidP="00484A9F">
      <w:pPr>
        <w:pStyle w:val="32"/>
        <w:shd w:val="clear" w:color="auto" w:fill="auto"/>
        <w:tabs>
          <w:tab w:val="left" w:pos="1040"/>
        </w:tabs>
        <w:spacing w:before="0" w:after="0" w:line="240" w:lineRule="auto"/>
        <w:ind w:firstLine="0"/>
        <w:jc w:val="center"/>
        <w:rPr>
          <w:b w:val="0"/>
          <w:sz w:val="28"/>
          <w:szCs w:val="28"/>
        </w:rPr>
      </w:pPr>
      <w:r w:rsidRPr="00202842">
        <w:rPr>
          <w:sz w:val="28"/>
          <w:szCs w:val="28"/>
        </w:rPr>
        <w:t xml:space="preserve">5. </w:t>
      </w:r>
      <w:r w:rsidR="003332B9" w:rsidRPr="00202842">
        <w:rPr>
          <w:sz w:val="28"/>
          <w:szCs w:val="28"/>
        </w:rPr>
        <w:t>Содержание дисциплины, структурированное по темам (разделам)</w:t>
      </w:r>
      <w:r w:rsidR="00F33075" w:rsidRPr="00202842">
        <w:rPr>
          <w:sz w:val="28"/>
          <w:szCs w:val="28"/>
        </w:rPr>
        <w:t xml:space="preserve"> </w:t>
      </w:r>
      <w:r w:rsidR="005E2142" w:rsidRPr="00202842">
        <w:rPr>
          <w:sz w:val="28"/>
          <w:szCs w:val="28"/>
        </w:rPr>
        <w:t xml:space="preserve">дисциплины с указанием объемов </w:t>
      </w:r>
      <w:r w:rsidR="003332B9" w:rsidRPr="00202842">
        <w:rPr>
          <w:sz w:val="28"/>
          <w:szCs w:val="28"/>
        </w:rPr>
        <w:t>(в академических часах)</w:t>
      </w:r>
      <w:r w:rsidR="00F33075" w:rsidRPr="00202842">
        <w:rPr>
          <w:sz w:val="28"/>
          <w:szCs w:val="28"/>
        </w:rPr>
        <w:t xml:space="preserve"> </w:t>
      </w:r>
      <w:r w:rsidR="003332B9" w:rsidRPr="00202842">
        <w:rPr>
          <w:sz w:val="28"/>
          <w:szCs w:val="28"/>
        </w:rPr>
        <w:t>видов учебных занятий</w:t>
      </w:r>
    </w:p>
    <w:p w:rsidR="007C0392" w:rsidRPr="00202842" w:rsidRDefault="007C0392" w:rsidP="003332B9">
      <w:pPr>
        <w:tabs>
          <w:tab w:val="left" w:pos="5139"/>
        </w:tabs>
        <w:jc w:val="center"/>
        <w:rPr>
          <w:rFonts w:ascii="Times New Roman" w:hAnsi="Times New Roman" w:cs="Times New Roman"/>
          <w:b/>
          <w:color w:val="auto"/>
          <w:sz w:val="28"/>
          <w:szCs w:val="28"/>
        </w:rPr>
      </w:pPr>
    </w:p>
    <w:p w:rsidR="007C0392" w:rsidRPr="00202842" w:rsidRDefault="007C0392" w:rsidP="007C0392">
      <w:pPr>
        <w:tabs>
          <w:tab w:val="left" w:pos="5139"/>
        </w:tabs>
        <w:ind w:firstLine="426"/>
        <w:rPr>
          <w:rFonts w:ascii="Times New Roman" w:hAnsi="Times New Roman" w:cs="Times New Roman"/>
          <w:b/>
          <w:sz w:val="28"/>
          <w:szCs w:val="28"/>
        </w:rPr>
      </w:pPr>
      <w:r w:rsidRPr="00202842">
        <w:rPr>
          <w:rFonts w:ascii="Times New Roman" w:hAnsi="Times New Roman" w:cs="Times New Roman"/>
          <w:b/>
          <w:sz w:val="28"/>
          <w:szCs w:val="28"/>
        </w:rPr>
        <w:t>5.1. Содержание дисциплины</w:t>
      </w:r>
    </w:p>
    <w:p w:rsidR="00A03D7C" w:rsidRDefault="00A03D7C" w:rsidP="00E26FF0">
      <w:pPr>
        <w:widowControl/>
        <w:autoSpaceDE w:val="0"/>
        <w:autoSpaceDN w:val="0"/>
        <w:adjustRightInd w:val="0"/>
        <w:jc w:val="both"/>
        <w:rPr>
          <w:rFonts w:ascii="Times New Roman" w:eastAsiaTheme="minorHAnsi" w:hAnsi="Times New Roman" w:cs="Times New Roman"/>
          <w:b/>
          <w:bCs/>
          <w:color w:val="auto"/>
          <w:sz w:val="28"/>
          <w:szCs w:val="28"/>
          <w:lang w:eastAsia="en-US"/>
        </w:rPr>
      </w:pPr>
    </w:p>
    <w:p w:rsidR="007237CD"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r w:rsidRPr="00EC58D6">
        <w:rPr>
          <w:rFonts w:ascii="TimesNewRomanPS-BoldMT" w:eastAsiaTheme="minorHAnsi" w:hAnsi="TimesNewRomanPS-BoldMT" w:cs="TimesNewRomanPS-BoldMT"/>
          <w:b/>
          <w:bCs/>
          <w:color w:val="auto"/>
          <w:sz w:val="28"/>
          <w:szCs w:val="28"/>
          <w:lang w:eastAsia="en-US"/>
        </w:rPr>
        <w:t>Раздел 1. Финансовый учет</w:t>
      </w:r>
    </w:p>
    <w:p w:rsidR="007237CD" w:rsidRPr="00EC58D6"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p>
    <w:p w:rsidR="007237CD" w:rsidRPr="00EC58D6"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r w:rsidRPr="00EC58D6">
        <w:rPr>
          <w:rFonts w:ascii="TimesNewRomanPS-BoldMT" w:eastAsiaTheme="minorHAnsi" w:hAnsi="TimesNewRomanPS-BoldMT" w:cs="TimesNewRomanPS-BoldMT"/>
          <w:b/>
          <w:bCs/>
          <w:color w:val="auto"/>
          <w:sz w:val="28"/>
          <w:szCs w:val="28"/>
          <w:lang w:eastAsia="en-US"/>
        </w:rPr>
        <w:t>Тема 1. Теоретические основы бухгалтерского учета</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Значение экономической информации в управлении предприятием. Пользователи бухгалтерской информации. Предмет бухгалтерского учета и его объекты. Классификация видов и источников средств. Факты хозяйственной жизни. Метод бухгалтерского учета и его приемы. Учетная политика организации.</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 xml:space="preserve">Бухгалтерский баланс как способ обобщения и группировки хозяйственных средств и источников их образования на определенную дату. </w:t>
      </w:r>
      <w:r w:rsidRPr="001D4232">
        <w:rPr>
          <w:rFonts w:ascii="Times New Roman" w:eastAsiaTheme="minorHAnsi" w:hAnsi="Times New Roman" w:cs="Times New Roman"/>
          <w:color w:val="auto"/>
          <w:sz w:val="28"/>
          <w:szCs w:val="28"/>
          <w:lang w:eastAsia="en-US"/>
        </w:rPr>
        <w:lastRenderedPageBreak/>
        <w:t>Счета бухгалтерского учета, их назначение и связь с балансом. Двойная запись и значение. Классификация счетов по экономическому содержанию и План</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счетов бухгалтерского учета. Классификация счетов по структуре и назначению.</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Бухгалтерские документы, их назначение, требования к ним, основные реквизиты. Классификация документов. Документооборот и его этапы в бухгалтерии.</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Инвентаризация, ее значение и порядок проведения инвентаризации в бухгалтерском учете.</w:t>
      </w:r>
    </w:p>
    <w:p w:rsidR="007237CD" w:rsidRPr="00EC58D6"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p>
    <w:p w:rsidR="007237CD" w:rsidRPr="00EC58D6"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r w:rsidRPr="00EC58D6">
        <w:rPr>
          <w:rFonts w:ascii="TimesNewRomanPS-BoldMT" w:eastAsiaTheme="minorHAnsi" w:hAnsi="TimesNewRomanPS-BoldMT" w:cs="TimesNewRomanPS-BoldMT"/>
          <w:b/>
          <w:bCs/>
          <w:color w:val="auto"/>
          <w:sz w:val="28"/>
          <w:szCs w:val="28"/>
          <w:lang w:eastAsia="en-US"/>
        </w:rPr>
        <w:t>Тема 2. Учет денежных средств, текущих обязательств и расчетов</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Задачи учета денежных средств организации. Порядок ведения кассовых операций, первичные документы по учету кассовых операций. Учет кассовых операций.</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Учет операций по расчетным и другим счетам в банках. Порядок учета денежных средств, выраженных в иностранной валюте. Понятие курсовых разниц и принятие их к учету.</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Инвентаризация денежных средств. Порядок отражения результатов инвентаризации.</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Понятие дебиторской и кредиторской задолженности. Система счетов по учету расчетов с дебиторами и кредиторами. Учет расчетов с покупателями и заказчиками, поставщиками и подрядчиками, авансов выданных и полученных.</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Учет расчетов с персоналом организации. Учет расчетов с бюджетом и внебюджетными фондами. Раскрытие информации в отчетности.</w:t>
      </w:r>
    </w:p>
    <w:p w:rsidR="007237CD" w:rsidRPr="00EC58D6" w:rsidRDefault="007237CD" w:rsidP="007237CD">
      <w:pPr>
        <w:widowControl/>
        <w:autoSpaceDE w:val="0"/>
        <w:autoSpaceDN w:val="0"/>
        <w:adjustRightInd w:val="0"/>
        <w:jc w:val="both"/>
        <w:rPr>
          <w:rFonts w:ascii="TimesNewRomanPSMT" w:eastAsiaTheme="minorHAnsi" w:hAnsi="TimesNewRomanPSMT" w:cs="TimesNewRomanPSMT"/>
          <w:color w:val="auto"/>
          <w:sz w:val="28"/>
          <w:szCs w:val="28"/>
          <w:lang w:eastAsia="en-US"/>
        </w:rPr>
      </w:pPr>
    </w:p>
    <w:p w:rsidR="007237CD" w:rsidRPr="001D4232"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r w:rsidRPr="001D4232">
        <w:rPr>
          <w:rFonts w:ascii="TimesNewRomanPS-BoldMT" w:eastAsiaTheme="minorHAnsi" w:hAnsi="TimesNewRomanPS-BoldMT" w:cs="TimesNewRomanPS-BoldMT"/>
          <w:b/>
          <w:bCs/>
          <w:color w:val="auto"/>
          <w:sz w:val="28"/>
          <w:szCs w:val="28"/>
          <w:lang w:eastAsia="en-US"/>
        </w:rPr>
        <w:t>Тема 3. Учет внеоборотных активов</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Понятие основных средств и нематериальных активов, задачи учета.</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Классификация и оценка основных средств, нематериальных активов. Документальное оформление операций по учету основных средств, нематериальных активов и формирование их первоначальной стоимости при принятии к бухгалтерскому учету.</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Понятие амортизации и способы ее начисления, учет. Учет списания, продажи и прочего выбытия основных средств и нематериальных активов.</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Инвентаризация объектов и отражение результатов в учете. Раскрытие информации в отчетности.</w:t>
      </w:r>
    </w:p>
    <w:p w:rsidR="007237CD" w:rsidRPr="00EC58D6" w:rsidRDefault="007237CD" w:rsidP="007237CD">
      <w:pPr>
        <w:widowControl/>
        <w:autoSpaceDE w:val="0"/>
        <w:autoSpaceDN w:val="0"/>
        <w:adjustRightInd w:val="0"/>
        <w:jc w:val="both"/>
        <w:rPr>
          <w:rFonts w:ascii="TimesNewRomanPSMT" w:eastAsiaTheme="minorHAnsi" w:hAnsi="TimesNewRomanPSMT" w:cs="TimesNewRomanPSMT"/>
          <w:color w:val="auto"/>
          <w:sz w:val="28"/>
          <w:szCs w:val="28"/>
          <w:lang w:eastAsia="en-US"/>
        </w:rPr>
      </w:pPr>
    </w:p>
    <w:p w:rsidR="007237CD" w:rsidRPr="001D4232"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r w:rsidRPr="001D4232">
        <w:rPr>
          <w:rFonts w:ascii="TimesNewRomanPS-BoldMT" w:eastAsiaTheme="minorHAnsi" w:hAnsi="TimesNewRomanPS-BoldMT" w:cs="TimesNewRomanPS-BoldMT"/>
          <w:b/>
          <w:bCs/>
          <w:color w:val="auto"/>
          <w:sz w:val="28"/>
          <w:szCs w:val="28"/>
          <w:lang w:eastAsia="en-US"/>
        </w:rPr>
        <w:t>Тема 4. Учет запасов</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 xml:space="preserve">Понятие материально-производственных запасов. Классификация материалов и принципы оценки. Учет операций по заготовлению и приобретению материальных ценностей. Формирование фактической себестоимости материалов. Способы оценки материалов при отпуске их на </w:t>
      </w:r>
      <w:r w:rsidRPr="001D4232">
        <w:rPr>
          <w:rFonts w:ascii="Times New Roman" w:eastAsiaTheme="minorHAnsi" w:hAnsi="Times New Roman" w:cs="Times New Roman"/>
          <w:color w:val="auto"/>
          <w:sz w:val="28"/>
          <w:szCs w:val="28"/>
          <w:lang w:eastAsia="en-US"/>
        </w:rPr>
        <w:lastRenderedPageBreak/>
        <w:t>производственные и управленческие цели. Учет расхода производственных запасов.</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Понятие готовой продукции и ее оценка в текущем учете. Варианты учета готовой продукции. Контроль за состояние материально производственных запасов.</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Инвентаризация материалов, готовой продукции и товаров отгруженных и отражение результатов в учете. Раскрытие информации в отчетности.</w:t>
      </w:r>
    </w:p>
    <w:p w:rsidR="007237CD" w:rsidRPr="00EC58D6" w:rsidRDefault="007237CD" w:rsidP="007237CD">
      <w:pPr>
        <w:widowControl/>
        <w:autoSpaceDE w:val="0"/>
        <w:autoSpaceDN w:val="0"/>
        <w:adjustRightInd w:val="0"/>
        <w:ind w:firstLine="709"/>
        <w:jc w:val="both"/>
        <w:rPr>
          <w:rFonts w:ascii="TimesNewRomanPSMT" w:eastAsiaTheme="minorHAnsi" w:hAnsi="TimesNewRomanPSMT" w:cs="TimesNewRomanPSMT"/>
          <w:color w:val="auto"/>
          <w:sz w:val="28"/>
          <w:szCs w:val="28"/>
          <w:lang w:eastAsia="en-US"/>
        </w:rPr>
      </w:pPr>
    </w:p>
    <w:p w:rsidR="007237CD" w:rsidRPr="001D4232"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r w:rsidRPr="001D4232">
        <w:rPr>
          <w:rFonts w:ascii="TimesNewRomanPS-BoldMT" w:eastAsiaTheme="minorHAnsi" w:hAnsi="TimesNewRomanPS-BoldMT" w:cs="TimesNewRomanPS-BoldMT"/>
          <w:b/>
          <w:bCs/>
          <w:color w:val="auto"/>
          <w:sz w:val="28"/>
          <w:szCs w:val="28"/>
          <w:lang w:eastAsia="en-US"/>
        </w:rPr>
        <w:t>Тема 5. Учет расходов организации</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Расходы организации, их состав и порядок учета. Признание расходов. в бухгалтерском учете. Учет расходов по обычным видам деятельности. Состав затрат, формирующих фактическую производственную себестоимость продукции (работ, услуг). Состав и учет управленческих, коммерческих расходов. Прочие расходы и их учет. Раскрытие информации в отчетности.</w:t>
      </w:r>
    </w:p>
    <w:p w:rsidR="007237CD" w:rsidRPr="00EC58D6"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p>
    <w:p w:rsidR="007237CD" w:rsidRPr="00EC58D6"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r w:rsidRPr="00EC58D6">
        <w:rPr>
          <w:rFonts w:ascii="TimesNewRomanPS-BoldMT" w:eastAsiaTheme="minorHAnsi" w:hAnsi="TimesNewRomanPS-BoldMT" w:cs="TimesNewRomanPS-BoldMT"/>
          <w:b/>
          <w:bCs/>
          <w:color w:val="auto"/>
          <w:sz w:val="28"/>
          <w:szCs w:val="28"/>
          <w:lang w:eastAsia="en-US"/>
        </w:rPr>
        <w:t>Тема 6. Учет доходов организации</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Доходы организации, их состав и признание в учете. Учет доходов по обычным видам деятельности. Учет продаж. Признание выручки от продажи продукции в бухгалтерском учете. Определение финансового результата от продажи продукции (работ, услуг). Учет финансовых результатов от обычных видов деятельности. Учет финансовых результатов от прочих операций.</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Определение финансового результата деятельности организации (чистая прибыль или убыток). Раскрытие информации в отчете о финансовых результатах.</w:t>
      </w:r>
    </w:p>
    <w:p w:rsidR="007237CD" w:rsidRPr="00EC58D6" w:rsidRDefault="007237CD" w:rsidP="007237CD">
      <w:pPr>
        <w:widowControl/>
        <w:autoSpaceDE w:val="0"/>
        <w:autoSpaceDN w:val="0"/>
        <w:adjustRightInd w:val="0"/>
        <w:jc w:val="both"/>
        <w:rPr>
          <w:rFonts w:ascii="TimesNewRomanPS-BoldMT" w:eastAsiaTheme="minorHAnsi" w:hAnsi="TimesNewRomanPS-BoldMT" w:cs="TimesNewRomanPS-BoldMT"/>
          <w:b/>
          <w:bCs/>
          <w:color w:val="auto"/>
          <w:sz w:val="28"/>
          <w:szCs w:val="28"/>
          <w:lang w:eastAsia="en-US"/>
        </w:rPr>
      </w:pPr>
    </w:p>
    <w:p w:rsidR="007237CD" w:rsidRPr="00EC58D6" w:rsidRDefault="007237CD" w:rsidP="007237CD">
      <w:pPr>
        <w:widowControl/>
        <w:autoSpaceDE w:val="0"/>
        <w:autoSpaceDN w:val="0"/>
        <w:adjustRightInd w:val="0"/>
        <w:jc w:val="both"/>
        <w:rPr>
          <w:rFonts w:ascii="TimesNewRomanPS-BoldMT" w:eastAsiaTheme="minorHAnsi" w:hAnsi="TimesNewRomanPS-BoldMT" w:cs="TimesNewRomanPS-BoldMT"/>
          <w:b/>
          <w:bCs/>
          <w:color w:val="auto"/>
          <w:sz w:val="28"/>
          <w:szCs w:val="28"/>
          <w:lang w:eastAsia="en-US"/>
        </w:rPr>
      </w:pPr>
      <w:r w:rsidRPr="00EC58D6">
        <w:rPr>
          <w:rFonts w:ascii="TimesNewRomanPS-BoldMT" w:eastAsiaTheme="minorHAnsi" w:hAnsi="TimesNewRomanPS-BoldMT" w:cs="TimesNewRomanPS-BoldMT"/>
          <w:b/>
          <w:bCs/>
          <w:color w:val="auto"/>
          <w:sz w:val="28"/>
          <w:szCs w:val="28"/>
          <w:lang w:eastAsia="en-US"/>
        </w:rPr>
        <w:t>Тема 7. Учет собственного капитала</w:t>
      </w:r>
    </w:p>
    <w:p w:rsidR="007237CD" w:rsidRPr="001D4232"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1D4232">
        <w:rPr>
          <w:rFonts w:ascii="Times New Roman" w:eastAsiaTheme="minorHAnsi" w:hAnsi="Times New Roman" w:cs="Times New Roman"/>
          <w:color w:val="auto"/>
          <w:sz w:val="28"/>
          <w:szCs w:val="28"/>
          <w:lang w:eastAsia="en-US"/>
        </w:rPr>
        <w:t>Понятие капитала. Состав собственного капитала организации. Общие принципы формирования собственного капитала. Особенности формирования уставного капитала экономического субъекта. Учет уставного капитала и его изменений. Понятие добавочного капитала и его учет. Понятие резервного капитала, его использование и учет. Учет резервов, создаваемых организацией. Учет операций по формированию нераспределенной прибыли (убытка) и ее использованию. Раскрытие информации в отчетности.</w:t>
      </w:r>
    </w:p>
    <w:p w:rsidR="007237CD" w:rsidRPr="00EC58D6" w:rsidRDefault="007237CD" w:rsidP="007237CD">
      <w:pPr>
        <w:widowControl/>
        <w:autoSpaceDE w:val="0"/>
        <w:autoSpaceDN w:val="0"/>
        <w:adjustRightInd w:val="0"/>
        <w:ind w:firstLine="709"/>
        <w:jc w:val="both"/>
        <w:rPr>
          <w:rFonts w:ascii="TimesNewRomanPSMT" w:eastAsiaTheme="minorHAnsi" w:hAnsi="TimesNewRomanPSMT" w:cs="TimesNewRomanPSMT"/>
          <w:color w:val="auto"/>
          <w:sz w:val="28"/>
          <w:szCs w:val="28"/>
          <w:lang w:eastAsia="en-US"/>
        </w:rPr>
      </w:pPr>
    </w:p>
    <w:p w:rsidR="007237CD" w:rsidRPr="00EC58D6" w:rsidRDefault="007237CD" w:rsidP="007237CD">
      <w:pPr>
        <w:widowControl/>
        <w:autoSpaceDE w:val="0"/>
        <w:autoSpaceDN w:val="0"/>
        <w:adjustRightInd w:val="0"/>
        <w:rPr>
          <w:rFonts w:ascii="TimesNewRomanPS-BoldMT" w:eastAsiaTheme="minorHAnsi" w:hAnsi="TimesNewRomanPS-BoldMT" w:cs="TimesNewRomanPS-BoldMT"/>
          <w:b/>
          <w:bCs/>
          <w:color w:val="auto"/>
          <w:sz w:val="28"/>
          <w:szCs w:val="28"/>
          <w:lang w:eastAsia="en-US"/>
        </w:rPr>
      </w:pPr>
      <w:r w:rsidRPr="00EC58D6">
        <w:rPr>
          <w:rFonts w:ascii="TimesNewRomanPS-BoldMT" w:eastAsiaTheme="minorHAnsi" w:hAnsi="TimesNewRomanPS-BoldMT" w:cs="TimesNewRomanPS-BoldMT"/>
          <w:b/>
          <w:bCs/>
          <w:color w:val="auto"/>
          <w:sz w:val="28"/>
          <w:szCs w:val="28"/>
          <w:lang w:eastAsia="en-US"/>
        </w:rPr>
        <w:t>Раздел 2. Управленческий учет</w:t>
      </w:r>
    </w:p>
    <w:p w:rsidR="007237CD" w:rsidRPr="00EC58D6" w:rsidRDefault="007237CD" w:rsidP="007237CD">
      <w:pPr>
        <w:widowControl/>
        <w:autoSpaceDE w:val="0"/>
        <w:autoSpaceDN w:val="0"/>
        <w:adjustRightInd w:val="0"/>
        <w:jc w:val="both"/>
        <w:rPr>
          <w:rFonts w:ascii="Times New Roman" w:eastAsiaTheme="minorHAnsi" w:hAnsi="Times New Roman" w:cs="Times New Roman"/>
          <w:b/>
          <w:bCs/>
          <w:color w:val="auto"/>
          <w:sz w:val="28"/>
          <w:szCs w:val="28"/>
          <w:lang w:eastAsia="en-US"/>
        </w:rPr>
      </w:pPr>
      <w:r w:rsidRPr="00EC58D6">
        <w:rPr>
          <w:rFonts w:ascii="Times New Roman" w:eastAsiaTheme="minorHAnsi" w:hAnsi="Times New Roman" w:cs="Times New Roman"/>
          <w:b/>
          <w:bCs/>
          <w:color w:val="auto"/>
          <w:sz w:val="28"/>
          <w:szCs w:val="28"/>
          <w:lang w:eastAsia="en-US"/>
        </w:rPr>
        <w:t>Тема 1. Теоретические основы управленческого учета</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 xml:space="preserve">Понятие и значение управленческого учета. Основные этапы развития управленческого учета. Управленческий учет как элемент информационной системы организации. Терминологические особенности понятий: управленческий учет, производственный учет, </w:t>
      </w:r>
      <w:proofErr w:type="spellStart"/>
      <w:r w:rsidRPr="00EC58D6">
        <w:rPr>
          <w:rFonts w:ascii="Times New Roman" w:eastAsiaTheme="minorHAnsi" w:hAnsi="Times New Roman" w:cs="Times New Roman"/>
          <w:color w:val="auto"/>
          <w:sz w:val="28"/>
          <w:szCs w:val="28"/>
          <w:lang w:eastAsia="en-US"/>
        </w:rPr>
        <w:t>костинг</w:t>
      </w:r>
      <w:proofErr w:type="spellEnd"/>
      <w:r w:rsidRPr="00EC58D6">
        <w:rPr>
          <w:rFonts w:ascii="Times New Roman" w:eastAsiaTheme="minorHAnsi" w:hAnsi="Times New Roman" w:cs="Times New Roman"/>
          <w:color w:val="auto"/>
          <w:sz w:val="28"/>
          <w:szCs w:val="28"/>
          <w:lang w:eastAsia="en-US"/>
        </w:rPr>
        <w:t xml:space="preserve">, </w:t>
      </w:r>
      <w:proofErr w:type="spellStart"/>
      <w:r w:rsidRPr="00EC58D6">
        <w:rPr>
          <w:rFonts w:ascii="Times New Roman" w:eastAsiaTheme="minorHAnsi" w:hAnsi="Times New Roman" w:cs="Times New Roman"/>
          <w:color w:val="auto"/>
          <w:sz w:val="28"/>
          <w:szCs w:val="28"/>
          <w:lang w:eastAsia="en-US"/>
        </w:rPr>
        <w:t>контроллинг</w:t>
      </w:r>
      <w:proofErr w:type="spellEnd"/>
      <w:r w:rsidRPr="00EC58D6">
        <w:rPr>
          <w:rFonts w:ascii="Times New Roman" w:eastAsiaTheme="minorHAnsi" w:hAnsi="Times New Roman" w:cs="Times New Roman"/>
          <w:color w:val="auto"/>
          <w:sz w:val="28"/>
          <w:szCs w:val="28"/>
          <w:lang w:eastAsia="en-US"/>
        </w:rPr>
        <w:t>.</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lastRenderedPageBreak/>
        <w:t>Управленческий учет и принятие управленческих решений. Управленческий учет в структуре управления организацией. Внешняя и внутренняя бизнес-среда. Пользователи информации, формируемой в рамках учетных процедур.</w:t>
      </w:r>
    </w:p>
    <w:p w:rsidR="007237CD" w:rsidRPr="00EC58D6" w:rsidRDefault="007237CD" w:rsidP="007237CD">
      <w:pPr>
        <w:widowControl/>
        <w:autoSpaceDE w:val="0"/>
        <w:autoSpaceDN w:val="0"/>
        <w:adjustRightInd w:val="0"/>
        <w:jc w:val="both"/>
        <w:rPr>
          <w:rFonts w:ascii="Times New Roman" w:eastAsiaTheme="minorHAnsi" w:hAnsi="Times New Roman" w:cs="Times New Roman"/>
          <w:b/>
          <w:bCs/>
          <w:color w:val="auto"/>
          <w:sz w:val="28"/>
          <w:szCs w:val="28"/>
          <w:lang w:eastAsia="en-US"/>
        </w:rPr>
      </w:pPr>
    </w:p>
    <w:p w:rsidR="007237CD" w:rsidRPr="00EC58D6" w:rsidRDefault="007237CD" w:rsidP="007237CD">
      <w:pPr>
        <w:widowControl/>
        <w:autoSpaceDE w:val="0"/>
        <w:autoSpaceDN w:val="0"/>
        <w:adjustRightInd w:val="0"/>
        <w:jc w:val="both"/>
        <w:rPr>
          <w:rFonts w:ascii="Times New Roman" w:eastAsiaTheme="minorHAnsi" w:hAnsi="Times New Roman" w:cs="Times New Roman"/>
          <w:b/>
          <w:bCs/>
          <w:color w:val="auto"/>
          <w:sz w:val="28"/>
          <w:szCs w:val="28"/>
          <w:lang w:eastAsia="en-US"/>
        </w:rPr>
      </w:pPr>
      <w:r w:rsidRPr="00EC58D6">
        <w:rPr>
          <w:rFonts w:ascii="Times New Roman" w:eastAsiaTheme="minorHAnsi" w:hAnsi="Times New Roman" w:cs="Times New Roman"/>
          <w:b/>
          <w:bCs/>
          <w:color w:val="auto"/>
          <w:sz w:val="28"/>
          <w:szCs w:val="28"/>
          <w:lang w:eastAsia="en-US"/>
        </w:rPr>
        <w:t>Тема 2. Затраты. Основные понятия, концепции и классификация</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Сущность и содержание понятий: издержки, затраты, расходы, доходы, финансовые результаты.</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Понятия: место возникновения затрат, носитель затрат, центр ответственности. Центр ответственности как объект управления затратами.</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Классификация затрат, связанных с производством продукции и определением себестоимости.</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Классификация затрат для целей контроля и регулирования.</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Классификация затрат для принятия решений и планирования. Методы определения постоянных и переменных затрат. Коэффициент реагирования затрат.</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Классификация доходов.</w:t>
      </w:r>
    </w:p>
    <w:p w:rsidR="007237CD" w:rsidRPr="00EC58D6" w:rsidRDefault="007237CD" w:rsidP="007237CD">
      <w:pPr>
        <w:widowControl/>
        <w:autoSpaceDE w:val="0"/>
        <w:autoSpaceDN w:val="0"/>
        <w:adjustRightInd w:val="0"/>
        <w:jc w:val="both"/>
        <w:rPr>
          <w:rFonts w:ascii="Times New Roman" w:eastAsiaTheme="minorHAnsi" w:hAnsi="Times New Roman" w:cs="Times New Roman"/>
          <w:b/>
          <w:bCs/>
          <w:color w:val="auto"/>
          <w:sz w:val="28"/>
          <w:szCs w:val="28"/>
          <w:lang w:eastAsia="en-US"/>
        </w:rPr>
      </w:pPr>
    </w:p>
    <w:p w:rsidR="007237CD" w:rsidRPr="00EC58D6" w:rsidRDefault="007237CD" w:rsidP="007237CD">
      <w:pPr>
        <w:widowControl/>
        <w:autoSpaceDE w:val="0"/>
        <w:autoSpaceDN w:val="0"/>
        <w:adjustRightInd w:val="0"/>
        <w:jc w:val="both"/>
        <w:rPr>
          <w:rFonts w:ascii="Times New Roman" w:eastAsiaTheme="minorHAnsi" w:hAnsi="Times New Roman" w:cs="Times New Roman"/>
          <w:b/>
          <w:bCs/>
          <w:color w:val="auto"/>
          <w:sz w:val="28"/>
          <w:szCs w:val="28"/>
          <w:lang w:eastAsia="en-US"/>
        </w:rPr>
      </w:pPr>
      <w:r w:rsidRPr="00EC58D6">
        <w:rPr>
          <w:rFonts w:ascii="Times New Roman" w:eastAsiaTheme="minorHAnsi" w:hAnsi="Times New Roman" w:cs="Times New Roman"/>
          <w:b/>
          <w:bCs/>
          <w:color w:val="auto"/>
          <w:sz w:val="28"/>
          <w:szCs w:val="28"/>
          <w:lang w:eastAsia="en-US"/>
        </w:rPr>
        <w:t>Тема 3. Учет затрат и калькулирование себестоимости продукции (работ, услуг)</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Калькулирование себестоимости продукции в управлении производством. Принципы, объект и методы калькулирования.</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 xml:space="preserve">Методы учета затрат: </w:t>
      </w:r>
      <w:proofErr w:type="spellStart"/>
      <w:r w:rsidRPr="00EC58D6">
        <w:rPr>
          <w:rFonts w:ascii="Times New Roman" w:eastAsiaTheme="minorHAnsi" w:hAnsi="Times New Roman" w:cs="Times New Roman"/>
          <w:color w:val="auto"/>
          <w:sz w:val="28"/>
          <w:szCs w:val="28"/>
          <w:lang w:eastAsia="en-US"/>
        </w:rPr>
        <w:t>попроцессный</w:t>
      </w:r>
      <w:proofErr w:type="spellEnd"/>
      <w:r w:rsidRPr="00EC58D6">
        <w:rPr>
          <w:rFonts w:ascii="Times New Roman" w:eastAsiaTheme="minorHAnsi" w:hAnsi="Times New Roman" w:cs="Times New Roman"/>
          <w:color w:val="auto"/>
          <w:sz w:val="28"/>
          <w:szCs w:val="28"/>
          <w:lang w:eastAsia="en-US"/>
        </w:rPr>
        <w:t xml:space="preserve">, </w:t>
      </w:r>
      <w:proofErr w:type="spellStart"/>
      <w:r w:rsidRPr="00EC58D6">
        <w:rPr>
          <w:rFonts w:ascii="Times New Roman" w:eastAsiaTheme="minorHAnsi" w:hAnsi="Times New Roman" w:cs="Times New Roman"/>
          <w:color w:val="auto"/>
          <w:sz w:val="28"/>
          <w:szCs w:val="28"/>
          <w:lang w:eastAsia="en-US"/>
        </w:rPr>
        <w:t>попередельный</w:t>
      </w:r>
      <w:proofErr w:type="spellEnd"/>
      <w:r w:rsidRPr="00EC58D6">
        <w:rPr>
          <w:rFonts w:ascii="Times New Roman" w:eastAsiaTheme="minorHAnsi" w:hAnsi="Times New Roman" w:cs="Times New Roman"/>
          <w:color w:val="auto"/>
          <w:sz w:val="28"/>
          <w:szCs w:val="28"/>
          <w:lang w:eastAsia="en-US"/>
        </w:rPr>
        <w:t>, позаказный. Учет затрат по функциям (АВС-метод).</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Калькулирование полной и производственной себестоимости продукции. Учет прямых затрат и косвенных расходов в составе себестоимости продукции (работ, услуг).</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Калькулирование себестоимости по переменным расходам. Система «директ-костинг»: сущность, особенности, преимущества, недостатки. Использование данных системы «директ-костинг» для обоснования управленческих решений.</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b/>
          <w:bCs/>
          <w:color w:val="auto"/>
          <w:sz w:val="28"/>
          <w:szCs w:val="28"/>
          <w:lang w:eastAsia="en-US"/>
        </w:rPr>
      </w:pPr>
      <w:r w:rsidRPr="00EC58D6">
        <w:rPr>
          <w:rFonts w:ascii="Times New Roman" w:eastAsiaTheme="minorHAnsi" w:hAnsi="Times New Roman" w:cs="Times New Roman"/>
          <w:color w:val="auto"/>
          <w:sz w:val="28"/>
          <w:szCs w:val="28"/>
          <w:lang w:eastAsia="en-US"/>
        </w:rPr>
        <w:t>CVP-анализ (анализ безубыточности). Критическая точка безубыточности, методы определения. Зоны убытков и прибылей. Маржинальный доход. Граница безопасности.</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b/>
          <w:bCs/>
          <w:color w:val="auto"/>
          <w:sz w:val="28"/>
          <w:szCs w:val="28"/>
          <w:lang w:eastAsia="en-US"/>
        </w:rPr>
      </w:pPr>
    </w:p>
    <w:p w:rsidR="007237CD" w:rsidRPr="00EC58D6" w:rsidRDefault="007237CD" w:rsidP="007237CD">
      <w:pPr>
        <w:widowControl/>
        <w:autoSpaceDE w:val="0"/>
        <w:autoSpaceDN w:val="0"/>
        <w:adjustRightInd w:val="0"/>
        <w:jc w:val="both"/>
        <w:rPr>
          <w:rFonts w:ascii="Times New Roman" w:eastAsiaTheme="minorHAnsi" w:hAnsi="Times New Roman" w:cs="Times New Roman"/>
          <w:b/>
          <w:bCs/>
          <w:color w:val="auto"/>
          <w:sz w:val="28"/>
          <w:szCs w:val="28"/>
          <w:lang w:eastAsia="en-US"/>
        </w:rPr>
      </w:pPr>
      <w:r w:rsidRPr="00EC58D6">
        <w:rPr>
          <w:rFonts w:ascii="Times New Roman" w:eastAsiaTheme="minorHAnsi" w:hAnsi="Times New Roman" w:cs="Times New Roman"/>
          <w:b/>
          <w:bCs/>
          <w:color w:val="auto"/>
          <w:sz w:val="28"/>
          <w:szCs w:val="28"/>
          <w:lang w:eastAsia="en-US"/>
        </w:rPr>
        <w:t>Тема 4. Нормативный метод учета затрат и система «</w:t>
      </w:r>
      <w:proofErr w:type="spellStart"/>
      <w:r w:rsidRPr="00EC58D6">
        <w:rPr>
          <w:rFonts w:ascii="Times New Roman" w:eastAsiaTheme="minorHAnsi" w:hAnsi="Times New Roman" w:cs="Times New Roman"/>
          <w:b/>
          <w:bCs/>
          <w:color w:val="auto"/>
          <w:sz w:val="28"/>
          <w:szCs w:val="28"/>
          <w:lang w:eastAsia="en-US"/>
        </w:rPr>
        <w:t>стандарт-кост</w:t>
      </w:r>
      <w:proofErr w:type="spellEnd"/>
      <w:r w:rsidRPr="00EC58D6">
        <w:rPr>
          <w:rFonts w:ascii="Times New Roman" w:eastAsiaTheme="minorHAnsi" w:hAnsi="Times New Roman" w:cs="Times New Roman"/>
          <w:b/>
          <w:bCs/>
          <w:color w:val="auto"/>
          <w:sz w:val="28"/>
          <w:szCs w:val="28"/>
          <w:lang w:eastAsia="en-US"/>
        </w:rPr>
        <w:t>»</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Калькулирование фактической себестоимости продукции на базе реальных затрат: достоинства и недостатки.</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Нормативный метод учета затрат и калькулирования себестоимости продукции. Учет отклонений и изменений норм при нормативном методе.</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Система «</w:t>
      </w:r>
      <w:proofErr w:type="spellStart"/>
      <w:r w:rsidRPr="00EC58D6">
        <w:rPr>
          <w:rFonts w:ascii="Times New Roman" w:eastAsiaTheme="minorHAnsi" w:hAnsi="Times New Roman" w:cs="Times New Roman"/>
          <w:color w:val="auto"/>
          <w:sz w:val="28"/>
          <w:szCs w:val="28"/>
          <w:lang w:eastAsia="en-US"/>
        </w:rPr>
        <w:t>стандарт-кост</w:t>
      </w:r>
      <w:proofErr w:type="spellEnd"/>
      <w:r w:rsidRPr="00EC58D6">
        <w:rPr>
          <w:rFonts w:ascii="Times New Roman" w:eastAsiaTheme="minorHAnsi" w:hAnsi="Times New Roman" w:cs="Times New Roman"/>
          <w:color w:val="auto"/>
          <w:sz w:val="28"/>
          <w:szCs w:val="28"/>
          <w:lang w:eastAsia="en-US"/>
        </w:rPr>
        <w:t>» как продолжение нормативного метода учета затрат. Учет отклонений в системе «</w:t>
      </w:r>
      <w:proofErr w:type="spellStart"/>
      <w:r w:rsidRPr="00EC58D6">
        <w:rPr>
          <w:rFonts w:ascii="Times New Roman" w:eastAsiaTheme="minorHAnsi" w:hAnsi="Times New Roman" w:cs="Times New Roman"/>
          <w:color w:val="auto"/>
          <w:sz w:val="28"/>
          <w:szCs w:val="28"/>
          <w:lang w:eastAsia="en-US"/>
        </w:rPr>
        <w:t>стандарт-кост</w:t>
      </w:r>
      <w:proofErr w:type="spellEnd"/>
      <w:r w:rsidRPr="00EC58D6">
        <w:rPr>
          <w:rFonts w:ascii="Times New Roman" w:eastAsiaTheme="minorHAnsi" w:hAnsi="Times New Roman" w:cs="Times New Roman"/>
          <w:color w:val="auto"/>
          <w:sz w:val="28"/>
          <w:szCs w:val="28"/>
          <w:lang w:eastAsia="en-US"/>
        </w:rPr>
        <w:t>». Использование данных нормативного учета и системы «</w:t>
      </w:r>
      <w:proofErr w:type="spellStart"/>
      <w:r w:rsidRPr="00EC58D6">
        <w:rPr>
          <w:rFonts w:ascii="Times New Roman" w:eastAsiaTheme="minorHAnsi" w:hAnsi="Times New Roman" w:cs="Times New Roman"/>
          <w:color w:val="auto"/>
          <w:sz w:val="28"/>
          <w:szCs w:val="28"/>
          <w:lang w:eastAsia="en-US"/>
        </w:rPr>
        <w:t>стандарт-кост</w:t>
      </w:r>
      <w:proofErr w:type="spellEnd"/>
      <w:r w:rsidRPr="00EC58D6">
        <w:rPr>
          <w:rFonts w:ascii="Times New Roman" w:eastAsiaTheme="minorHAnsi" w:hAnsi="Times New Roman" w:cs="Times New Roman"/>
          <w:color w:val="auto"/>
          <w:sz w:val="28"/>
          <w:szCs w:val="28"/>
          <w:lang w:eastAsia="en-US"/>
        </w:rPr>
        <w:t>» в целях оперативного управления и контроля.</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b/>
          <w:bCs/>
          <w:color w:val="auto"/>
          <w:sz w:val="28"/>
          <w:szCs w:val="28"/>
          <w:lang w:eastAsia="en-US"/>
        </w:rPr>
      </w:pPr>
    </w:p>
    <w:p w:rsidR="007237CD" w:rsidRPr="00EC58D6" w:rsidRDefault="007237CD" w:rsidP="007237CD">
      <w:pPr>
        <w:widowControl/>
        <w:autoSpaceDE w:val="0"/>
        <w:autoSpaceDN w:val="0"/>
        <w:adjustRightInd w:val="0"/>
        <w:jc w:val="both"/>
        <w:rPr>
          <w:rFonts w:ascii="Times New Roman" w:eastAsiaTheme="minorHAnsi" w:hAnsi="Times New Roman" w:cs="Times New Roman"/>
          <w:b/>
          <w:bCs/>
          <w:color w:val="auto"/>
          <w:sz w:val="28"/>
          <w:szCs w:val="28"/>
          <w:lang w:eastAsia="en-US"/>
        </w:rPr>
      </w:pPr>
      <w:r w:rsidRPr="00EC58D6">
        <w:rPr>
          <w:rFonts w:ascii="Times New Roman" w:eastAsiaTheme="minorHAnsi" w:hAnsi="Times New Roman" w:cs="Times New Roman"/>
          <w:b/>
          <w:bCs/>
          <w:color w:val="auto"/>
          <w:sz w:val="28"/>
          <w:szCs w:val="28"/>
          <w:lang w:eastAsia="en-US"/>
        </w:rPr>
        <w:t>Тема 5. Учет и исчисление затрат по местам формирования, центрам ответственности. Бюджетирование</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Центры ответственности и места формирования затрат: понятие, критерии их обособления. Организация учета затрат по центрам ответственности. Центры затрат, прибыли, доходов, инвестиций.</w:t>
      </w:r>
    </w:p>
    <w:p w:rsidR="007237CD" w:rsidRPr="00EC58D6" w:rsidRDefault="007237CD" w:rsidP="007237CD">
      <w:pPr>
        <w:widowControl/>
        <w:autoSpaceDE w:val="0"/>
        <w:autoSpaceDN w:val="0"/>
        <w:adjustRightInd w:val="0"/>
        <w:ind w:firstLine="709"/>
        <w:jc w:val="both"/>
        <w:rPr>
          <w:rFonts w:ascii="Times New Roman" w:eastAsiaTheme="minorHAnsi" w:hAnsi="Times New Roman" w:cs="Times New Roman"/>
          <w:color w:val="auto"/>
          <w:sz w:val="28"/>
          <w:szCs w:val="28"/>
          <w:lang w:eastAsia="en-US"/>
        </w:rPr>
      </w:pPr>
      <w:r w:rsidRPr="00EC58D6">
        <w:rPr>
          <w:rFonts w:ascii="Times New Roman" w:eastAsiaTheme="minorHAnsi" w:hAnsi="Times New Roman" w:cs="Times New Roman"/>
          <w:color w:val="auto"/>
          <w:sz w:val="28"/>
          <w:szCs w:val="28"/>
          <w:lang w:eastAsia="en-US"/>
        </w:rPr>
        <w:t>Бюджетирование как инструмент краткосрочного планирования и контроля деятельности центров ответственности. Цели и задачи бюджетирования. Организация бюджетирования на предприятиях. Виды бюджетов. Взаимосвязь между бюджетами и порядок составления бюджетов.</w:t>
      </w:r>
    </w:p>
    <w:p w:rsidR="007237CD" w:rsidRPr="00EC58D6" w:rsidRDefault="007237CD" w:rsidP="007237CD">
      <w:pPr>
        <w:tabs>
          <w:tab w:val="left" w:pos="5139"/>
        </w:tabs>
        <w:jc w:val="both"/>
        <w:rPr>
          <w:rFonts w:ascii="Times New Roman" w:hAnsi="Times New Roman" w:cs="Times New Roman"/>
          <w:b/>
          <w:color w:val="auto"/>
          <w:sz w:val="28"/>
          <w:szCs w:val="28"/>
        </w:rPr>
      </w:pPr>
    </w:p>
    <w:p w:rsidR="009900D5" w:rsidRPr="00202842" w:rsidRDefault="00A6278E" w:rsidP="00DB50AF">
      <w:pPr>
        <w:tabs>
          <w:tab w:val="left" w:pos="5139"/>
        </w:tabs>
        <w:jc w:val="both"/>
        <w:rPr>
          <w:rFonts w:ascii="Times New Roman" w:hAnsi="Times New Roman" w:cs="Times New Roman"/>
          <w:b/>
          <w:color w:val="auto"/>
          <w:sz w:val="28"/>
          <w:szCs w:val="28"/>
        </w:rPr>
      </w:pPr>
      <w:r w:rsidRPr="00202842">
        <w:rPr>
          <w:rFonts w:ascii="Times New Roman" w:hAnsi="Times New Roman" w:cs="Times New Roman"/>
          <w:b/>
          <w:color w:val="auto"/>
          <w:sz w:val="28"/>
          <w:szCs w:val="28"/>
        </w:rPr>
        <w:t>5.2. Учебно-тематический план</w:t>
      </w:r>
    </w:p>
    <w:p w:rsidR="003A79BC" w:rsidRDefault="003A79BC" w:rsidP="00DB50AF">
      <w:pPr>
        <w:tabs>
          <w:tab w:val="left" w:pos="5139"/>
        </w:tabs>
        <w:jc w:val="both"/>
        <w:rPr>
          <w:rFonts w:ascii="Times New Roman" w:hAnsi="Times New Roman" w:cs="Times New Roman"/>
          <w:b/>
          <w:color w:val="auto"/>
          <w:sz w:val="28"/>
          <w:szCs w:val="28"/>
        </w:rPr>
      </w:pPr>
    </w:p>
    <w:p w:rsidR="00EE358D" w:rsidRPr="003A79BC" w:rsidRDefault="003A79BC" w:rsidP="00DB50AF">
      <w:pPr>
        <w:tabs>
          <w:tab w:val="left" w:pos="5139"/>
        </w:tabs>
        <w:jc w:val="both"/>
        <w:rPr>
          <w:rFonts w:ascii="Times New Roman" w:hAnsi="Times New Roman" w:cs="Times New Roman"/>
          <w:bCs/>
          <w:color w:val="auto"/>
          <w:sz w:val="28"/>
          <w:szCs w:val="28"/>
        </w:rPr>
      </w:pPr>
      <w:r>
        <w:rPr>
          <w:rFonts w:ascii="Times New Roman" w:hAnsi="Times New Roman" w:cs="Times New Roman"/>
          <w:b/>
          <w:color w:val="auto"/>
          <w:sz w:val="28"/>
          <w:szCs w:val="28"/>
        </w:rPr>
        <w:t xml:space="preserve">- </w:t>
      </w:r>
      <w:r w:rsidRPr="003A79BC">
        <w:rPr>
          <w:rFonts w:ascii="Times New Roman" w:hAnsi="Times New Roman" w:cs="Times New Roman"/>
          <w:bCs/>
          <w:color w:val="auto"/>
          <w:sz w:val="28"/>
          <w:szCs w:val="28"/>
        </w:rPr>
        <w:t>Очное обучение</w:t>
      </w:r>
    </w:p>
    <w:p w:rsidR="007237CD" w:rsidRDefault="007237CD" w:rsidP="007237CD">
      <w:pPr>
        <w:tabs>
          <w:tab w:val="left" w:pos="5139"/>
        </w:tabs>
        <w:rPr>
          <w:rFonts w:ascii="TimesNewRomanPS-BoldMT" w:eastAsiaTheme="minorHAnsi" w:hAnsi="TimesNewRomanPS-BoldMT" w:cs="TimesNewRomanPS-BoldMT"/>
          <w:b/>
          <w:bCs/>
          <w:color w:val="auto"/>
          <w:sz w:val="28"/>
          <w:szCs w:val="28"/>
          <w:lang w:eastAsia="en-US"/>
        </w:rPr>
      </w:pPr>
      <w:r w:rsidRPr="00EC58D6">
        <w:rPr>
          <w:rFonts w:ascii="TimesNewRomanPS-BoldMT" w:eastAsiaTheme="minorHAnsi" w:hAnsi="TimesNewRomanPS-BoldMT" w:cs="TimesNewRomanPS-BoldMT"/>
          <w:b/>
          <w:bCs/>
          <w:color w:val="auto"/>
          <w:sz w:val="28"/>
          <w:szCs w:val="28"/>
          <w:lang w:eastAsia="en-US"/>
        </w:rPr>
        <w:t>Раздел 1. Финансовый учет</w:t>
      </w:r>
    </w:p>
    <w:tbl>
      <w:tblPr>
        <w:tblW w:w="9999"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61"/>
        <w:gridCol w:w="709"/>
        <w:gridCol w:w="709"/>
        <w:gridCol w:w="850"/>
        <w:gridCol w:w="1276"/>
        <w:gridCol w:w="1418"/>
        <w:gridCol w:w="1134"/>
        <w:gridCol w:w="1842"/>
      </w:tblGrid>
      <w:tr w:rsidR="007237CD" w:rsidRPr="0096688B" w:rsidTr="006D30D1">
        <w:tc>
          <w:tcPr>
            <w:tcW w:w="2061" w:type="dxa"/>
            <w:vMerge w:val="restart"/>
            <w:shd w:val="clear" w:color="auto" w:fill="auto"/>
          </w:tcPr>
          <w:p w:rsidR="007237CD" w:rsidRPr="0096688B" w:rsidRDefault="007237CD" w:rsidP="006D30D1">
            <w:pPr>
              <w:pStyle w:val="a7"/>
              <w:spacing w:after="0" w:line="240" w:lineRule="auto"/>
              <w:ind w:left="0"/>
              <w:jc w:val="center"/>
              <w:rPr>
                <w:rFonts w:ascii="Times New Roman" w:hAnsi="Times New Roman"/>
                <w:sz w:val="18"/>
                <w:szCs w:val="18"/>
              </w:rPr>
            </w:pPr>
            <w:r w:rsidRPr="0096688B">
              <w:rPr>
                <w:rFonts w:ascii="Times New Roman" w:hAnsi="Times New Roman"/>
                <w:sz w:val="18"/>
                <w:szCs w:val="18"/>
              </w:rPr>
              <w:t>Наименование темы (раздела) дисциплины</w:t>
            </w:r>
          </w:p>
        </w:tc>
        <w:tc>
          <w:tcPr>
            <w:tcW w:w="709" w:type="dxa"/>
            <w:vMerge w:val="restart"/>
            <w:shd w:val="clear" w:color="auto" w:fill="auto"/>
          </w:tcPr>
          <w:p w:rsidR="007237CD" w:rsidRPr="0096688B" w:rsidRDefault="007237CD" w:rsidP="006D30D1">
            <w:pPr>
              <w:pStyle w:val="a7"/>
              <w:spacing w:after="0" w:line="240" w:lineRule="auto"/>
              <w:ind w:left="0"/>
              <w:rPr>
                <w:rFonts w:ascii="Times New Roman" w:hAnsi="Times New Roman"/>
                <w:sz w:val="18"/>
                <w:szCs w:val="18"/>
              </w:rPr>
            </w:pPr>
            <w:r w:rsidRPr="0096688B">
              <w:rPr>
                <w:rFonts w:ascii="Times New Roman" w:hAnsi="Times New Roman"/>
                <w:sz w:val="18"/>
                <w:szCs w:val="18"/>
              </w:rPr>
              <w:t>Всего</w:t>
            </w:r>
          </w:p>
        </w:tc>
        <w:tc>
          <w:tcPr>
            <w:tcW w:w="5387" w:type="dxa"/>
            <w:gridSpan w:val="5"/>
            <w:shd w:val="clear" w:color="auto" w:fill="auto"/>
          </w:tcPr>
          <w:p w:rsidR="007237CD" w:rsidRPr="0096688B" w:rsidRDefault="007237CD" w:rsidP="006D30D1">
            <w:pPr>
              <w:pStyle w:val="a7"/>
              <w:spacing w:after="0" w:line="240" w:lineRule="auto"/>
              <w:ind w:left="0"/>
              <w:jc w:val="center"/>
              <w:rPr>
                <w:rFonts w:ascii="Times New Roman" w:hAnsi="Times New Roman"/>
                <w:sz w:val="18"/>
                <w:szCs w:val="18"/>
              </w:rPr>
            </w:pPr>
            <w:r w:rsidRPr="0096688B">
              <w:rPr>
                <w:rFonts w:ascii="Times New Roman" w:hAnsi="Times New Roman"/>
                <w:sz w:val="18"/>
                <w:szCs w:val="18"/>
              </w:rPr>
              <w:t>Трудоемкость в часах</w:t>
            </w:r>
          </w:p>
        </w:tc>
        <w:tc>
          <w:tcPr>
            <w:tcW w:w="1842" w:type="dxa"/>
            <w:vMerge w:val="restart"/>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Формы текущего контроля успеваемости</w:t>
            </w:r>
          </w:p>
        </w:tc>
      </w:tr>
      <w:tr w:rsidR="007237CD" w:rsidRPr="0096688B" w:rsidTr="006D30D1">
        <w:tc>
          <w:tcPr>
            <w:tcW w:w="2061" w:type="dxa"/>
            <w:vMerge/>
            <w:shd w:val="clear" w:color="auto" w:fill="auto"/>
          </w:tcPr>
          <w:p w:rsidR="007237CD" w:rsidRPr="0096688B" w:rsidRDefault="007237CD" w:rsidP="006D30D1">
            <w:pPr>
              <w:pStyle w:val="a7"/>
              <w:spacing w:after="0" w:line="240" w:lineRule="auto"/>
              <w:ind w:left="0"/>
              <w:rPr>
                <w:rFonts w:ascii="Times New Roman" w:hAnsi="Times New Roman"/>
                <w:sz w:val="18"/>
                <w:szCs w:val="18"/>
              </w:rPr>
            </w:pPr>
          </w:p>
        </w:tc>
        <w:tc>
          <w:tcPr>
            <w:tcW w:w="709" w:type="dxa"/>
            <w:vMerge/>
            <w:shd w:val="clear" w:color="auto" w:fill="auto"/>
          </w:tcPr>
          <w:p w:rsidR="007237CD" w:rsidRPr="0096688B" w:rsidRDefault="007237CD" w:rsidP="006D30D1">
            <w:pPr>
              <w:pStyle w:val="a7"/>
              <w:spacing w:after="0" w:line="240" w:lineRule="auto"/>
              <w:ind w:left="0"/>
              <w:rPr>
                <w:rFonts w:ascii="Times New Roman" w:hAnsi="Times New Roman"/>
                <w:sz w:val="18"/>
                <w:szCs w:val="18"/>
              </w:rPr>
            </w:pPr>
          </w:p>
        </w:tc>
        <w:tc>
          <w:tcPr>
            <w:tcW w:w="4253" w:type="dxa"/>
            <w:gridSpan w:val="4"/>
            <w:shd w:val="clear" w:color="auto" w:fill="auto"/>
          </w:tcPr>
          <w:p w:rsidR="007237CD" w:rsidRPr="0096688B" w:rsidRDefault="007237CD" w:rsidP="006D30D1">
            <w:pPr>
              <w:pStyle w:val="a7"/>
              <w:spacing w:after="0" w:line="240" w:lineRule="auto"/>
              <w:ind w:left="0"/>
              <w:jc w:val="center"/>
              <w:rPr>
                <w:rFonts w:ascii="Times New Roman" w:hAnsi="Times New Roman"/>
                <w:sz w:val="18"/>
                <w:szCs w:val="18"/>
              </w:rPr>
            </w:pPr>
            <w:r w:rsidRPr="0096688B">
              <w:rPr>
                <w:rFonts w:ascii="Times New Roman" w:hAnsi="Times New Roman"/>
                <w:sz w:val="18"/>
                <w:szCs w:val="18"/>
              </w:rPr>
              <w:t>Аудиторная работа</w:t>
            </w:r>
          </w:p>
        </w:tc>
        <w:tc>
          <w:tcPr>
            <w:tcW w:w="1134" w:type="dxa"/>
            <w:vMerge w:val="restart"/>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Самостоятельная работа</w:t>
            </w:r>
          </w:p>
        </w:tc>
        <w:tc>
          <w:tcPr>
            <w:tcW w:w="1842" w:type="dxa"/>
            <w:vMerge/>
            <w:shd w:val="clear" w:color="auto" w:fill="auto"/>
          </w:tcPr>
          <w:p w:rsidR="007237CD" w:rsidRPr="0096688B" w:rsidRDefault="007237CD" w:rsidP="006D30D1">
            <w:pPr>
              <w:pStyle w:val="a7"/>
              <w:spacing w:after="0" w:line="240" w:lineRule="auto"/>
              <w:ind w:left="0"/>
              <w:rPr>
                <w:rFonts w:ascii="Times New Roman" w:hAnsi="Times New Roman"/>
                <w:sz w:val="16"/>
                <w:szCs w:val="16"/>
              </w:rPr>
            </w:pPr>
          </w:p>
        </w:tc>
      </w:tr>
      <w:tr w:rsidR="007237CD" w:rsidRPr="0096688B" w:rsidTr="006D30D1">
        <w:tc>
          <w:tcPr>
            <w:tcW w:w="2061" w:type="dxa"/>
            <w:vMerge/>
            <w:tcBorders>
              <w:bottom w:val="single" w:sz="4" w:space="0" w:color="auto"/>
            </w:tcBorders>
            <w:shd w:val="clear" w:color="auto" w:fill="auto"/>
          </w:tcPr>
          <w:p w:rsidR="007237CD" w:rsidRPr="0096688B" w:rsidRDefault="007237CD" w:rsidP="006D30D1">
            <w:pPr>
              <w:pStyle w:val="a7"/>
              <w:spacing w:after="0" w:line="240" w:lineRule="auto"/>
              <w:ind w:left="0"/>
              <w:rPr>
                <w:rFonts w:ascii="Times New Roman" w:hAnsi="Times New Roman"/>
                <w:sz w:val="18"/>
                <w:szCs w:val="18"/>
              </w:rPr>
            </w:pPr>
          </w:p>
        </w:tc>
        <w:tc>
          <w:tcPr>
            <w:tcW w:w="709" w:type="dxa"/>
            <w:vMerge/>
            <w:tcBorders>
              <w:bottom w:val="single" w:sz="4" w:space="0" w:color="auto"/>
            </w:tcBorders>
            <w:shd w:val="clear" w:color="auto" w:fill="auto"/>
          </w:tcPr>
          <w:p w:rsidR="007237CD" w:rsidRPr="0096688B" w:rsidRDefault="007237CD" w:rsidP="006D30D1">
            <w:pPr>
              <w:pStyle w:val="a7"/>
              <w:spacing w:after="0" w:line="240" w:lineRule="auto"/>
              <w:ind w:left="0"/>
              <w:rPr>
                <w:rFonts w:ascii="Times New Roman" w:hAnsi="Times New Roman"/>
                <w:sz w:val="16"/>
                <w:szCs w:val="16"/>
              </w:rPr>
            </w:pPr>
          </w:p>
        </w:tc>
        <w:tc>
          <w:tcPr>
            <w:tcW w:w="709" w:type="dxa"/>
            <w:tcBorders>
              <w:bottom w:val="single" w:sz="4" w:space="0" w:color="auto"/>
            </w:tcBorders>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Общая</w:t>
            </w:r>
          </w:p>
        </w:tc>
        <w:tc>
          <w:tcPr>
            <w:tcW w:w="850" w:type="dxa"/>
            <w:tcBorders>
              <w:bottom w:val="single" w:sz="4" w:space="0" w:color="auto"/>
            </w:tcBorders>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Лекции</w:t>
            </w:r>
          </w:p>
        </w:tc>
        <w:tc>
          <w:tcPr>
            <w:tcW w:w="1276" w:type="dxa"/>
            <w:tcBorders>
              <w:bottom w:val="single" w:sz="4" w:space="0" w:color="auto"/>
            </w:tcBorders>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Практические и семинарские занятия</w:t>
            </w:r>
          </w:p>
        </w:tc>
        <w:tc>
          <w:tcPr>
            <w:tcW w:w="1418" w:type="dxa"/>
            <w:tcBorders>
              <w:bottom w:val="single" w:sz="4" w:space="0" w:color="auto"/>
            </w:tcBorders>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в том числе занятия в интерактивной форме</w:t>
            </w:r>
          </w:p>
        </w:tc>
        <w:tc>
          <w:tcPr>
            <w:tcW w:w="1134" w:type="dxa"/>
            <w:vMerge/>
            <w:tcBorders>
              <w:bottom w:val="single" w:sz="4" w:space="0" w:color="auto"/>
            </w:tcBorders>
            <w:shd w:val="clear" w:color="auto" w:fill="auto"/>
          </w:tcPr>
          <w:p w:rsidR="007237CD" w:rsidRPr="0096688B" w:rsidRDefault="007237CD" w:rsidP="006D30D1">
            <w:pPr>
              <w:pStyle w:val="a7"/>
              <w:spacing w:after="0" w:line="240" w:lineRule="auto"/>
              <w:ind w:left="0"/>
              <w:rPr>
                <w:rFonts w:ascii="Times New Roman" w:hAnsi="Times New Roman"/>
                <w:sz w:val="16"/>
                <w:szCs w:val="16"/>
              </w:rPr>
            </w:pPr>
          </w:p>
        </w:tc>
        <w:tc>
          <w:tcPr>
            <w:tcW w:w="1842" w:type="dxa"/>
            <w:vMerge/>
            <w:shd w:val="clear" w:color="auto" w:fill="auto"/>
          </w:tcPr>
          <w:p w:rsidR="007237CD" w:rsidRPr="0096688B" w:rsidRDefault="007237CD" w:rsidP="006D30D1">
            <w:pPr>
              <w:pStyle w:val="a7"/>
              <w:spacing w:after="0" w:line="240" w:lineRule="auto"/>
              <w:ind w:left="0"/>
              <w:rPr>
                <w:rFonts w:ascii="Times New Roman" w:hAnsi="Times New Roman"/>
                <w:sz w:val="16"/>
                <w:szCs w:val="16"/>
              </w:rPr>
            </w:pPr>
          </w:p>
        </w:tc>
      </w:tr>
      <w:tr w:rsidR="007237CD" w:rsidRPr="0096688B" w:rsidTr="006D30D1">
        <w:tc>
          <w:tcPr>
            <w:tcW w:w="2061" w:type="dxa"/>
          </w:tcPr>
          <w:p w:rsidR="007237CD" w:rsidRPr="00D351FD" w:rsidRDefault="007237CD" w:rsidP="006D30D1">
            <w:pPr>
              <w:widowControl/>
              <w:autoSpaceDE w:val="0"/>
              <w:autoSpaceDN w:val="0"/>
              <w:adjustRightInd w:val="0"/>
              <w:rPr>
                <w:rFonts w:ascii="Times New Roman" w:eastAsiaTheme="minorHAnsi" w:hAnsi="Times New Roman" w:cs="Times New Roman"/>
                <w:bCs/>
                <w:sz w:val="20"/>
                <w:szCs w:val="20"/>
                <w:lang w:eastAsia="en-US"/>
              </w:rPr>
            </w:pPr>
            <w:r w:rsidRPr="00D351FD">
              <w:rPr>
                <w:rFonts w:ascii="Times New Roman" w:eastAsiaTheme="minorHAnsi" w:hAnsi="Times New Roman" w:cs="Times New Roman"/>
                <w:bCs/>
                <w:sz w:val="20"/>
                <w:szCs w:val="20"/>
                <w:lang w:eastAsia="en-US"/>
              </w:rPr>
              <w:t>1.Теоретические основы</w:t>
            </w:r>
          </w:p>
          <w:p w:rsidR="007237CD" w:rsidRPr="00D351FD" w:rsidRDefault="007237CD" w:rsidP="006D30D1">
            <w:pPr>
              <w:widowControl/>
              <w:autoSpaceDE w:val="0"/>
              <w:autoSpaceDN w:val="0"/>
              <w:adjustRightInd w:val="0"/>
              <w:rPr>
                <w:rFonts w:ascii="Times New Roman" w:eastAsia="Times New Roman" w:hAnsi="Times New Roman" w:cs="Times New Roman"/>
                <w:sz w:val="20"/>
                <w:szCs w:val="20"/>
              </w:rPr>
            </w:pPr>
            <w:r w:rsidRPr="00D351FD">
              <w:rPr>
                <w:rFonts w:ascii="Times New Roman" w:eastAsiaTheme="minorHAnsi" w:hAnsi="Times New Roman" w:cs="Times New Roman"/>
                <w:bCs/>
                <w:sz w:val="20"/>
                <w:szCs w:val="20"/>
                <w:lang w:eastAsia="en-US"/>
              </w:rPr>
              <w:t>бухгалтерского учета</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lang w:val="en-US"/>
              </w:rPr>
            </w:pPr>
            <w:r w:rsidRPr="00D351FD">
              <w:rPr>
                <w:rFonts w:ascii="Times New Roman" w:eastAsia="Times New Roman" w:hAnsi="Times New Roman" w:cs="Times New Roman"/>
                <w:sz w:val="22"/>
                <w:szCs w:val="22"/>
                <w:lang w:val="en-US"/>
              </w:rPr>
              <w:t>16</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12</w:t>
            </w:r>
          </w:p>
        </w:tc>
        <w:tc>
          <w:tcPr>
            <w:tcW w:w="850"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lang w:val="en-US"/>
              </w:rPr>
            </w:pPr>
            <w:r w:rsidRPr="00D351FD">
              <w:rPr>
                <w:rFonts w:ascii="Times New Roman" w:eastAsia="Times New Roman" w:hAnsi="Times New Roman" w:cs="Times New Roman"/>
                <w:sz w:val="22"/>
                <w:szCs w:val="22"/>
                <w:lang w:val="en-US"/>
              </w:rPr>
              <w:t>4</w:t>
            </w:r>
          </w:p>
        </w:tc>
        <w:tc>
          <w:tcPr>
            <w:tcW w:w="1276"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lang w:val="en-US"/>
              </w:rPr>
            </w:pPr>
            <w:r w:rsidRPr="00D351FD">
              <w:rPr>
                <w:rFonts w:ascii="Times New Roman" w:eastAsia="Times New Roman" w:hAnsi="Times New Roman" w:cs="Times New Roman"/>
                <w:sz w:val="22"/>
                <w:szCs w:val="22"/>
                <w:lang w:val="en-US"/>
              </w:rPr>
              <w:t>8</w:t>
            </w:r>
          </w:p>
        </w:tc>
        <w:tc>
          <w:tcPr>
            <w:tcW w:w="1418" w:type="dxa"/>
          </w:tcPr>
          <w:p w:rsidR="007237CD" w:rsidRPr="00D0470C" w:rsidRDefault="007237CD" w:rsidP="006D30D1">
            <w:pPr>
              <w:widowControl/>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sz w:val="22"/>
                <w:szCs w:val="22"/>
              </w:rPr>
              <w:t>4</w:t>
            </w:r>
          </w:p>
        </w:tc>
        <w:tc>
          <w:tcPr>
            <w:tcW w:w="1134"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lang w:val="en-US"/>
              </w:rPr>
            </w:pPr>
            <w:r w:rsidRPr="00D351FD">
              <w:rPr>
                <w:rFonts w:ascii="Times New Roman" w:eastAsia="Times New Roman" w:hAnsi="Times New Roman" w:cs="Times New Roman"/>
                <w:sz w:val="22"/>
                <w:szCs w:val="22"/>
                <w:lang w:val="en-US"/>
              </w:rPr>
              <w:t>4</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фронтальный,</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индивидуальный опрос</w:t>
            </w:r>
          </w:p>
        </w:tc>
      </w:tr>
      <w:tr w:rsidR="007237CD" w:rsidRPr="0096688B" w:rsidTr="006D30D1">
        <w:tc>
          <w:tcPr>
            <w:tcW w:w="2061" w:type="dxa"/>
          </w:tcPr>
          <w:p w:rsidR="007237CD" w:rsidRPr="00D351FD" w:rsidRDefault="007237CD" w:rsidP="006D30D1">
            <w:pPr>
              <w:widowControl/>
              <w:autoSpaceDE w:val="0"/>
              <w:autoSpaceDN w:val="0"/>
              <w:adjustRightInd w:val="0"/>
              <w:rPr>
                <w:rFonts w:ascii="Times New Roman" w:eastAsiaTheme="minorHAnsi" w:hAnsi="Times New Roman" w:cs="Times New Roman"/>
                <w:bCs/>
                <w:sz w:val="20"/>
                <w:szCs w:val="20"/>
                <w:lang w:eastAsia="en-US"/>
              </w:rPr>
            </w:pPr>
            <w:r w:rsidRPr="00D351FD">
              <w:rPr>
                <w:rFonts w:ascii="Times New Roman" w:eastAsiaTheme="minorHAnsi" w:hAnsi="Times New Roman" w:cs="Times New Roman"/>
                <w:bCs/>
                <w:sz w:val="20"/>
                <w:szCs w:val="20"/>
                <w:lang w:eastAsia="en-US"/>
              </w:rPr>
              <w:t>2. Учет денежных</w:t>
            </w:r>
          </w:p>
          <w:p w:rsidR="007237CD" w:rsidRPr="00D351FD" w:rsidRDefault="007237CD" w:rsidP="006D30D1">
            <w:pPr>
              <w:widowControl/>
              <w:autoSpaceDE w:val="0"/>
              <w:autoSpaceDN w:val="0"/>
              <w:adjustRightInd w:val="0"/>
              <w:rPr>
                <w:rFonts w:ascii="Times New Roman" w:eastAsia="Times New Roman" w:hAnsi="Times New Roman" w:cs="Times New Roman"/>
                <w:sz w:val="20"/>
                <w:szCs w:val="20"/>
              </w:rPr>
            </w:pPr>
            <w:r w:rsidRPr="00D351FD">
              <w:rPr>
                <w:rFonts w:ascii="Times New Roman" w:eastAsiaTheme="minorHAnsi" w:hAnsi="Times New Roman" w:cs="Times New Roman"/>
                <w:bCs/>
                <w:sz w:val="20"/>
                <w:szCs w:val="20"/>
                <w:lang w:eastAsia="en-US"/>
              </w:rPr>
              <w:t>средств, текущих обязательств и расчетов.</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16</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8</w:t>
            </w:r>
          </w:p>
        </w:tc>
        <w:tc>
          <w:tcPr>
            <w:tcW w:w="850"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2</w:t>
            </w:r>
          </w:p>
        </w:tc>
        <w:tc>
          <w:tcPr>
            <w:tcW w:w="1276"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6</w:t>
            </w:r>
          </w:p>
        </w:tc>
        <w:tc>
          <w:tcPr>
            <w:tcW w:w="1418"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color w:val="auto"/>
              </w:rPr>
            </w:pPr>
            <w:r w:rsidRPr="00D351FD">
              <w:rPr>
                <w:rFonts w:ascii="Times New Roman" w:eastAsia="Times New Roman" w:hAnsi="Times New Roman" w:cs="Times New Roman"/>
                <w:color w:val="auto"/>
                <w:sz w:val="22"/>
                <w:szCs w:val="22"/>
              </w:rPr>
              <w:t>4</w:t>
            </w:r>
          </w:p>
        </w:tc>
        <w:tc>
          <w:tcPr>
            <w:tcW w:w="1134"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8</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индивидуальный и комбинированный опрос;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письменная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проверка</w:t>
            </w:r>
          </w:p>
        </w:tc>
      </w:tr>
      <w:tr w:rsidR="007237CD" w:rsidRPr="0096688B" w:rsidTr="006D30D1">
        <w:tc>
          <w:tcPr>
            <w:tcW w:w="2061" w:type="dxa"/>
          </w:tcPr>
          <w:p w:rsidR="007237CD" w:rsidRPr="00D351FD" w:rsidRDefault="007237CD" w:rsidP="006D30D1">
            <w:pPr>
              <w:widowControl/>
              <w:autoSpaceDE w:val="0"/>
              <w:autoSpaceDN w:val="0"/>
              <w:adjustRightInd w:val="0"/>
              <w:rPr>
                <w:rFonts w:ascii="Times New Roman" w:eastAsia="Times New Roman" w:hAnsi="Times New Roman" w:cs="Times New Roman"/>
                <w:sz w:val="20"/>
                <w:szCs w:val="20"/>
              </w:rPr>
            </w:pPr>
            <w:r w:rsidRPr="00D351FD">
              <w:rPr>
                <w:rFonts w:ascii="Times New Roman" w:eastAsiaTheme="minorHAnsi" w:hAnsi="Times New Roman" w:cs="Times New Roman"/>
                <w:bCs/>
                <w:sz w:val="20"/>
                <w:szCs w:val="20"/>
                <w:lang w:eastAsia="en-US"/>
              </w:rPr>
              <w:t>3. Учет внеоборотных активов</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16</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8</w:t>
            </w:r>
          </w:p>
        </w:tc>
        <w:tc>
          <w:tcPr>
            <w:tcW w:w="850"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2</w:t>
            </w:r>
          </w:p>
        </w:tc>
        <w:tc>
          <w:tcPr>
            <w:tcW w:w="1276"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6</w:t>
            </w:r>
          </w:p>
        </w:tc>
        <w:tc>
          <w:tcPr>
            <w:tcW w:w="1418"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sz w:val="22"/>
                <w:szCs w:val="22"/>
              </w:rPr>
              <w:t>2</w:t>
            </w:r>
          </w:p>
        </w:tc>
        <w:tc>
          <w:tcPr>
            <w:tcW w:w="1134"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8</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стандартизированный контроль</w:t>
            </w:r>
          </w:p>
        </w:tc>
      </w:tr>
      <w:tr w:rsidR="007237CD" w:rsidRPr="0096688B" w:rsidTr="006D30D1">
        <w:tc>
          <w:tcPr>
            <w:tcW w:w="2061" w:type="dxa"/>
          </w:tcPr>
          <w:p w:rsidR="007237CD" w:rsidRPr="00D351FD" w:rsidRDefault="007237CD" w:rsidP="006D30D1">
            <w:pPr>
              <w:widowControl/>
              <w:autoSpaceDE w:val="0"/>
              <w:autoSpaceDN w:val="0"/>
              <w:adjustRightInd w:val="0"/>
              <w:rPr>
                <w:rFonts w:ascii="Times New Roman" w:eastAsiaTheme="minorHAnsi" w:hAnsi="Times New Roman" w:cs="Times New Roman"/>
                <w:bCs/>
                <w:sz w:val="20"/>
                <w:szCs w:val="20"/>
                <w:lang w:eastAsia="en-US"/>
              </w:rPr>
            </w:pPr>
            <w:r w:rsidRPr="00D351FD">
              <w:rPr>
                <w:rFonts w:ascii="Times New Roman" w:eastAsiaTheme="minorHAnsi" w:hAnsi="Times New Roman" w:cs="Times New Roman"/>
                <w:bCs/>
                <w:sz w:val="20"/>
                <w:szCs w:val="20"/>
                <w:lang w:eastAsia="en-US"/>
              </w:rPr>
              <w:t>4.Учет запасов</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16</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8</w:t>
            </w:r>
          </w:p>
        </w:tc>
        <w:tc>
          <w:tcPr>
            <w:tcW w:w="850"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2</w:t>
            </w:r>
          </w:p>
        </w:tc>
        <w:tc>
          <w:tcPr>
            <w:tcW w:w="1276"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6</w:t>
            </w:r>
          </w:p>
        </w:tc>
        <w:tc>
          <w:tcPr>
            <w:tcW w:w="1418"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sz w:val="22"/>
                <w:szCs w:val="22"/>
              </w:rPr>
              <w:t>2</w:t>
            </w:r>
          </w:p>
        </w:tc>
        <w:tc>
          <w:tcPr>
            <w:tcW w:w="1134"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8</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фронтальный,</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индивидуальный опрос</w:t>
            </w:r>
          </w:p>
        </w:tc>
      </w:tr>
      <w:tr w:rsidR="007237CD" w:rsidRPr="0096688B" w:rsidTr="006D30D1">
        <w:tc>
          <w:tcPr>
            <w:tcW w:w="2061" w:type="dxa"/>
          </w:tcPr>
          <w:p w:rsidR="007237CD" w:rsidRPr="00D351FD" w:rsidRDefault="007237CD" w:rsidP="006D30D1">
            <w:pPr>
              <w:widowControl/>
              <w:autoSpaceDE w:val="0"/>
              <w:autoSpaceDN w:val="0"/>
              <w:adjustRightInd w:val="0"/>
              <w:rPr>
                <w:rFonts w:ascii="Times New Roman" w:eastAsiaTheme="minorHAnsi" w:hAnsi="Times New Roman" w:cs="Times New Roman"/>
                <w:bCs/>
                <w:sz w:val="20"/>
                <w:szCs w:val="20"/>
                <w:lang w:eastAsia="en-US"/>
              </w:rPr>
            </w:pPr>
            <w:r w:rsidRPr="00D351FD">
              <w:rPr>
                <w:rFonts w:ascii="Times New Roman" w:eastAsiaTheme="minorHAnsi" w:hAnsi="Times New Roman" w:cs="Times New Roman"/>
                <w:bCs/>
                <w:sz w:val="20"/>
                <w:szCs w:val="20"/>
                <w:lang w:eastAsia="en-US"/>
              </w:rPr>
              <w:t>5. Учет расходов организации</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16</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8</w:t>
            </w:r>
          </w:p>
        </w:tc>
        <w:tc>
          <w:tcPr>
            <w:tcW w:w="850"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2</w:t>
            </w:r>
          </w:p>
        </w:tc>
        <w:tc>
          <w:tcPr>
            <w:tcW w:w="1276"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6</w:t>
            </w:r>
          </w:p>
        </w:tc>
        <w:tc>
          <w:tcPr>
            <w:tcW w:w="1418"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sz w:val="22"/>
                <w:szCs w:val="22"/>
              </w:rPr>
              <w:t>2</w:t>
            </w:r>
          </w:p>
        </w:tc>
        <w:tc>
          <w:tcPr>
            <w:tcW w:w="1134"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8</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индивидуальный и комбинированный опрос;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письменная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проверка</w:t>
            </w:r>
          </w:p>
        </w:tc>
      </w:tr>
      <w:tr w:rsidR="007237CD" w:rsidRPr="0096688B" w:rsidTr="006D30D1">
        <w:tc>
          <w:tcPr>
            <w:tcW w:w="2061" w:type="dxa"/>
          </w:tcPr>
          <w:p w:rsidR="007237CD" w:rsidRPr="00D351FD" w:rsidRDefault="007237CD" w:rsidP="006D30D1">
            <w:pPr>
              <w:widowControl/>
              <w:autoSpaceDE w:val="0"/>
              <w:autoSpaceDN w:val="0"/>
              <w:adjustRightInd w:val="0"/>
              <w:rPr>
                <w:rFonts w:ascii="Times New Roman" w:eastAsiaTheme="minorHAnsi" w:hAnsi="Times New Roman" w:cs="Times New Roman"/>
                <w:bCs/>
                <w:sz w:val="20"/>
                <w:szCs w:val="20"/>
                <w:lang w:eastAsia="en-US"/>
              </w:rPr>
            </w:pPr>
            <w:r w:rsidRPr="00D351FD">
              <w:rPr>
                <w:rFonts w:ascii="Times New Roman" w:eastAsiaTheme="minorHAnsi" w:hAnsi="Times New Roman" w:cs="Times New Roman"/>
                <w:bCs/>
                <w:sz w:val="20"/>
                <w:szCs w:val="20"/>
                <w:lang w:eastAsia="en-US"/>
              </w:rPr>
              <w:t>6. Учет доходов организации</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14</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6</w:t>
            </w:r>
          </w:p>
        </w:tc>
        <w:tc>
          <w:tcPr>
            <w:tcW w:w="850"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2</w:t>
            </w:r>
          </w:p>
        </w:tc>
        <w:tc>
          <w:tcPr>
            <w:tcW w:w="1276"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4</w:t>
            </w:r>
          </w:p>
        </w:tc>
        <w:tc>
          <w:tcPr>
            <w:tcW w:w="1418"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color w:val="auto"/>
              </w:rPr>
            </w:pPr>
            <w:r w:rsidRPr="00D351FD">
              <w:rPr>
                <w:rFonts w:ascii="Times New Roman" w:eastAsia="Times New Roman" w:hAnsi="Times New Roman" w:cs="Times New Roman"/>
                <w:color w:val="auto"/>
                <w:sz w:val="22"/>
                <w:szCs w:val="22"/>
              </w:rPr>
              <w:t>2</w:t>
            </w:r>
          </w:p>
        </w:tc>
        <w:tc>
          <w:tcPr>
            <w:tcW w:w="1134"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8</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стандартизированный контроль</w:t>
            </w:r>
          </w:p>
        </w:tc>
      </w:tr>
      <w:tr w:rsidR="007237CD" w:rsidRPr="0096688B" w:rsidTr="006D30D1">
        <w:tc>
          <w:tcPr>
            <w:tcW w:w="2061" w:type="dxa"/>
          </w:tcPr>
          <w:p w:rsidR="007237CD" w:rsidRPr="00D351FD" w:rsidRDefault="007237CD" w:rsidP="006D30D1">
            <w:pPr>
              <w:widowControl/>
              <w:autoSpaceDE w:val="0"/>
              <w:autoSpaceDN w:val="0"/>
              <w:adjustRightInd w:val="0"/>
              <w:rPr>
                <w:rFonts w:ascii="Times New Roman" w:eastAsiaTheme="minorHAnsi" w:hAnsi="Times New Roman" w:cs="Times New Roman"/>
                <w:bCs/>
                <w:sz w:val="20"/>
                <w:szCs w:val="20"/>
                <w:lang w:eastAsia="en-US"/>
              </w:rPr>
            </w:pPr>
            <w:r w:rsidRPr="00D351FD">
              <w:rPr>
                <w:rFonts w:ascii="Times New Roman" w:eastAsiaTheme="minorHAnsi" w:hAnsi="Times New Roman" w:cs="Times New Roman"/>
                <w:bCs/>
                <w:sz w:val="20"/>
                <w:szCs w:val="20"/>
                <w:lang w:eastAsia="en-US"/>
              </w:rPr>
              <w:t>7. Учет собственного капитала</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14</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6</w:t>
            </w:r>
          </w:p>
        </w:tc>
        <w:tc>
          <w:tcPr>
            <w:tcW w:w="850"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2</w:t>
            </w:r>
          </w:p>
        </w:tc>
        <w:tc>
          <w:tcPr>
            <w:tcW w:w="1276"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4</w:t>
            </w:r>
          </w:p>
        </w:tc>
        <w:tc>
          <w:tcPr>
            <w:tcW w:w="1418"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color w:val="auto"/>
              </w:rPr>
            </w:pPr>
            <w:r w:rsidRPr="00D351FD">
              <w:rPr>
                <w:rFonts w:ascii="Times New Roman" w:eastAsia="Times New Roman" w:hAnsi="Times New Roman" w:cs="Times New Roman"/>
                <w:color w:val="auto"/>
                <w:sz w:val="22"/>
                <w:szCs w:val="22"/>
              </w:rPr>
              <w:t>2</w:t>
            </w:r>
          </w:p>
        </w:tc>
        <w:tc>
          <w:tcPr>
            <w:tcW w:w="1134"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rPr>
            </w:pPr>
            <w:r w:rsidRPr="00D351FD">
              <w:rPr>
                <w:rFonts w:ascii="Times New Roman" w:eastAsia="Times New Roman" w:hAnsi="Times New Roman" w:cs="Times New Roman"/>
                <w:sz w:val="22"/>
                <w:szCs w:val="22"/>
              </w:rPr>
              <w:t>8</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индивидуальный и комбинированный опрос;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письменная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tc>
      </w:tr>
      <w:tr w:rsidR="007237CD" w:rsidRPr="0096688B" w:rsidTr="006D30D1">
        <w:tc>
          <w:tcPr>
            <w:tcW w:w="2061" w:type="dxa"/>
          </w:tcPr>
          <w:p w:rsidR="007237CD" w:rsidRPr="00D351FD" w:rsidRDefault="007237CD" w:rsidP="006D30D1">
            <w:pPr>
              <w:jc w:val="center"/>
              <w:rPr>
                <w:rFonts w:ascii="Times New Roman" w:hAnsi="Times New Roman" w:cs="Times New Roman"/>
                <w:b/>
                <w:color w:val="FF0000"/>
                <w:sz w:val="20"/>
                <w:szCs w:val="20"/>
              </w:rPr>
            </w:pPr>
            <w:r w:rsidRPr="00D351FD">
              <w:rPr>
                <w:rFonts w:ascii="Times New Roman" w:eastAsia="Times New Roman" w:hAnsi="Times New Roman" w:cs="Times New Roman"/>
                <w:b/>
                <w:color w:val="auto"/>
                <w:sz w:val="20"/>
                <w:szCs w:val="20"/>
              </w:rPr>
              <w:t xml:space="preserve">В целом по </w:t>
            </w:r>
            <w:r w:rsidRPr="00D351FD">
              <w:rPr>
                <w:rFonts w:ascii="Times New Roman" w:eastAsia="Times New Roman" w:hAnsi="Times New Roman" w:cs="Times New Roman"/>
                <w:b/>
                <w:color w:val="auto"/>
                <w:sz w:val="20"/>
                <w:szCs w:val="20"/>
              </w:rPr>
              <w:lastRenderedPageBreak/>
              <w:t>дисциплине</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b/>
                <w:color w:val="auto"/>
                <w:lang w:val="en-US"/>
              </w:rPr>
            </w:pPr>
            <w:r w:rsidRPr="00D351FD">
              <w:rPr>
                <w:rFonts w:ascii="Times New Roman" w:eastAsia="Times New Roman" w:hAnsi="Times New Roman" w:cs="Times New Roman"/>
                <w:b/>
                <w:color w:val="auto"/>
                <w:sz w:val="22"/>
                <w:szCs w:val="22"/>
                <w:lang w:val="en-US"/>
              </w:rPr>
              <w:lastRenderedPageBreak/>
              <w:t>108</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b/>
                <w:color w:val="auto"/>
              </w:rPr>
            </w:pPr>
            <w:r w:rsidRPr="00D351FD">
              <w:rPr>
                <w:rFonts w:ascii="Times New Roman" w:eastAsia="Times New Roman" w:hAnsi="Times New Roman" w:cs="Times New Roman"/>
                <w:b/>
                <w:color w:val="auto"/>
                <w:sz w:val="22"/>
                <w:szCs w:val="22"/>
              </w:rPr>
              <w:t>50</w:t>
            </w:r>
          </w:p>
        </w:tc>
        <w:tc>
          <w:tcPr>
            <w:tcW w:w="850"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b/>
                <w:color w:val="auto"/>
              </w:rPr>
            </w:pPr>
            <w:r w:rsidRPr="00D351FD">
              <w:rPr>
                <w:rFonts w:ascii="Times New Roman" w:eastAsia="Times New Roman" w:hAnsi="Times New Roman" w:cs="Times New Roman"/>
                <w:b/>
                <w:color w:val="auto"/>
                <w:sz w:val="22"/>
                <w:szCs w:val="22"/>
              </w:rPr>
              <w:t>16</w:t>
            </w:r>
          </w:p>
        </w:tc>
        <w:tc>
          <w:tcPr>
            <w:tcW w:w="1276"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b/>
                <w:color w:val="auto"/>
              </w:rPr>
            </w:pPr>
            <w:r w:rsidRPr="00D351FD">
              <w:rPr>
                <w:rFonts w:ascii="Times New Roman" w:eastAsia="Times New Roman" w:hAnsi="Times New Roman" w:cs="Times New Roman"/>
                <w:b/>
                <w:color w:val="auto"/>
                <w:sz w:val="22"/>
                <w:szCs w:val="22"/>
              </w:rPr>
              <w:t>34</w:t>
            </w:r>
          </w:p>
        </w:tc>
        <w:tc>
          <w:tcPr>
            <w:tcW w:w="1418"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sz w:val="22"/>
                <w:szCs w:val="22"/>
              </w:rPr>
              <w:t>18</w:t>
            </w:r>
          </w:p>
        </w:tc>
        <w:tc>
          <w:tcPr>
            <w:tcW w:w="1134"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b/>
                <w:color w:val="auto"/>
                <w:lang w:val="en-US"/>
              </w:rPr>
            </w:pPr>
            <w:r w:rsidRPr="00D351FD">
              <w:rPr>
                <w:rFonts w:ascii="Times New Roman" w:eastAsia="Times New Roman" w:hAnsi="Times New Roman" w:cs="Times New Roman"/>
                <w:b/>
                <w:color w:val="auto"/>
                <w:sz w:val="22"/>
                <w:szCs w:val="22"/>
                <w:lang w:val="en-US"/>
              </w:rPr>
              <w:t>58</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p>
        </w:tc>
      </w:tr>
      <w:tr w:rsidR="007237CD" w:rsidRPr="0096688B" w:rsidTr="006D30D1">
        <w:tc>
          <w:tcPr>
            <w:tcW w:w="2061" w:type="dxa"/>
          </w:tcPr>
          <w:p w:rsidR="007237CD" w:rsidRPr="00D351FD" w:rsidRDefault="007237CD" w:rsidP="006D30D1">
            <w:pPr>
              <w:jc w:val="center"/>
              <w:rPr>
                <w:rFonts w:ascii="Times New Roman" w:eastAsia="Times New Roman" w:hAnsi="Times New Roman" w:cs="Times New Roman"/>
                <w:b/>
                <w:color w:val="auto"/>
                <w:sz w:val="20"/>
                <w:szCs w:val="20"/>
              </w:rPr>
            </w:pPr>
            <w:r w:rsidRPr="00D351FD">
              <w:rPr>
                <w:rFonts w:ascii="Times New Roman" w:eastAsia="Times New Roman" w:hAnsi="Times New Roman" w:cs="Times New Roman"/>
                <w:color w:val="auto"/>
                <w:sz w:val="20"/>
                <w:szCs w:val="20"/>
              </w:rPr>
              <w:lastRenderedPageBreak/>
              <w:t>Итого в %</w:t>
            </w: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b/>
                <w:color w:val="auto"/>
              </w:rPr>
            </w:pPr>
          </w:p>
        </w:tc>
        <w:tc>
          <w:tcPr>
            <w:tcW w:w="709"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b/>
                <w:color w:val="auto"/>
              </w:rPr>
            </w:pPr>
          </w:p>
        </w:tc>
        <w:tc>
          <w:tcPr>
            <w:tcW w:w="850"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b/>
                <w:color w:val="auto"/>
              </w:rPr>
            </w:pPr>
          </w:p>
        </w:tc>
        <w:tc>
          <w:tcPr>
            <w:tcW w:w="1276"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b/>
                <w:color w:val="auto"/>
              </w:rPr>
            </w:pPr>
          </w:p>
        </w:tc>
        <w:tc>
          <w:tcPr>
            <w:tcW w:w="1418" w:type="dxa"/>
          </w:tcPr>
          <w:p w:rsidR="007237CD" w:rsidRPr="00D351FD" w:rsidRDefault="007237CD"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sz w:val="22"/>
                <w:szCs w:val="22"/>
              </w:rPr>
              <w:t>36</w:t>
            </w:r>
            <w:r w:rsidRPr="00D351FD">
              <w:rPr>
                <w:rFonts w:ascii="Times New Roman" w:eastAsia="Times New Roman" w:hAnsi="Times New Roman" w:cs="Times New Roman"/>
                <w:b/>
                <w:color w:val="auto"/>
                <w:sz w:val="22"/>
                <w:szCs w:val="22"/>
              </w:rPr>
              <w:t>%</w:t>
            </w:r>
          </w:p>
        </w:tc>
        <w:tc>
          <w:tcPr>
            <w:tcW w:w="1134" w:type="dxa"/>
          </w:tcPr>
          <w:p w:rsidR="007237CD" w:rsidRPr="00D351FD" w:rsidRDefault="007237CD" w:rsidP="006D30D1">
            <w:pPr>
              <w:widowControl/>
              <w:autoSpaceDE w:val="0"/>
              <w:autoSpaceDN w:val="0"/>
              <w:adjustRightInd w:val="0"/>
              <w:rPr>
                <w:rFonts w:ascii="Times New Roman" w:eastAsia="Times New Roman" w:hAnsi="Times New Roman" w:cs="Times New Roman"/>
                <w:b/>
                <w:color w:val="auto"/>
              </w:rPr>
            </w:pPr>
          </w:p>
        </w:tc>
        <w:tc>
          <w:tcPr>
            <w:tcW w:w="1842" w:type="dxa"/>
          </w:tcPr>
          <w:p w:rsidR="007237CD" w:rsidRPr="00EC58D6" w:rsidRDefault="007237CD" w:rsidP="006D30D1">
            <w:pPr>
              <w:widowControl/>
              <w:autoSpaceDE w:val="0"/>
              <w:autoSpaceDN w:val="0"/>
              <w:adjustRightInd w:val="0"/>
              <w:jc w:val="both"/>
              <w:rPr>
                <w:rFonts w:ascii="Times New Roman" w:eastAsia="Times New Roman" w:hAnsi="Times New Roman" w:cs="Times New Roman"/>
                <w:color w:val="auto"/>
                <w:sz w:val="20"/>
                <w:szCs w:val="20"/>
                <w:highlight w:val="red"/>
              </w:rPr>
            </w:pPr>
          </w:p>
        </w:tc>
      </w:tr>
    </w:tbl>
    <w:p w:rsidR="007237CD" w:rsidRDefault="007237CD" w:rsidP="007237CD">
      <w:pPr>
        <w:pStyle w:val="a7"/>
        <w:spacing w:after="0" w:line="240" w:lineRule="auto"/>
        <w:ind w:left="0"/>
        <w:rPr>
          <w:rFonts w:ascii="Times New Roman" w:hAnsi="Times New Roman"/>
          <w:b/>
          <w:sz w:val="28"/>
          <w:szCs w:val="28"/>
        </w:rPr>
      </w:pPr>
      <w:r w:rsidRPr="00EC58D6">
        <w:rPr>
          <w:rFonts w:ascii="Times New Roman" w:hAnsi="Times New Roman"/>
          <w:b/>
          <w:sz w:val="28"/>
          <w:szCs w:val="28"/>
        </w:rPr>
        <w:t>Раздел 2. Управленческий учет</w:t>
      </w:r>
    </w:p>
    <w:tbl>
      <w:tblPr>
        <w:tblW w:w="9999"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61"/>
        <w:gridCol w:w="709"/>
        <w:gridCol w:w="709"/>
        <w:gridCol w:w="850"/>
        <w:gridCol w:w="1276"/>
        <w:gridCol w:w="1418"/>
        <w:gridCol w:w="1134"/>
        <w:gridCol w:w="1842"/>
      </w:tblGrid>
      <w:tr w:rsidR="007237CD" w:rsidRPr="0096688B" w:rsidTr="006D30D1">
        <w:tc>
          <w:tcPr>
            <w:tcW w:w="2061" w:type="dxa"/>
            <w:vMerge w:val="restart"/>
            <w:shd w:val="clear" w:color="auto" w:fill="auto"/>
          </w:tcPr>
          <w:p w:rsidR="007237CD" w:rsidRPr="0096688B" w:rsidRDefault="007237CD" w:rsidP="006D30D1">
            <w:pPr>
              <w:pStyle w:val="a7"/>
              <w:spacing w:after="0" w:line="240" w:lineRule="auto"/>
              <w:ind w:left="0"/>
              <w:jc w:val="center"/>
              <w:rPr>
                <w:rFonts w:ascii="Times New Roman" w:hAnsi="Times New Roman"/>
                <w:sz w:val="18"/>
                <w:szCs w:val="18"/>
              </w:rPr>
            </w:pPr>
            <w:r w:rsidRPr="0096688B">
              <w:rPr>
                <w:rFonts w:ascii="Times New Roman" w:hAnsi="Times New Roman"/>
                <w:sz w:val="18"/>
                <w:szCs w:val="18"/>
              </w:rPr>
              <w:t>Наименование темы (раздела) дисциплины</w:t>
            </w:r>
          </w:p>
        </w:tc>
        <w:tc>
          <w:tcPr>
            <w:tcW w:w="709" w:type="dxa"/>
            <w:vMerge w:val="restart"/>
            <w:shd w:val="clear" w:color="auto" w:fill="auto"/>
          </w:tcPr>
          <w:p w:rsidR="007237CD" w:rsidRPr="0096688B" w:rsidRDefault="007237CD" w:rsidP="006D30D1">
            <w:pPr>
              <w:pStyle w:val="a7"/>
              <w:spacing w:after="0" w:line="240" w:lineRule="auto"/>
              <w:ind w:left="0"/>
              <w:rPr>
                <w:rFonts w:ascii="Times New Roman" w:hAnsi="Times New Roman"/>
                <w:sz w:val="18"/>
                <w:szCs w:val="18"/>
              </w:rPr>
            </w:pPr>
            <w:r w:rsidRPr="0096688B">
              <w:rPr>
                <w:rFonts w:ascii="Times New Roman" w:hAnsi="Times New Roman"/>
                <w:sz w:val="18"/>
                <w:szCs w:val="18"/>
              </w:rPr>
              <w:t>Всего</w:t>
            </w:r>
          </w:p>
        </w:tc>
        <w:tc>
          <w:tcPr>
            <w:tcW w:w="5387" w:type="dxa"/>
            <w:gridSpan w:val="5"/>
            <w:shd w:val="clear" w:color="auto" w:fill="auto"/>
          </w:tcPr>
          <w:p w:rsidR="007237CD" w:rsidRPr="0096688B" w:rsidRDefault="007237CD" w:rsidP="006D30D1">
            <w:pPr>
              <w:pStyle w:val="a7"/>
              <w:spacing w:after="0" w:line="240" w:lineRule="auto"/>
              <w:ind w:left="0"/>
              <w:jc w:val="center"/>
              <w:rPr>
                <w:rFonts w:ascii="Times New Roman" w:hAnsi="Times New Roman"/>
                <w:sz w:val="18"/>
                <w:szCs w:val="18"/>
              </w:rPr>
            </w:pPr>
            <w:r w:rsidRPr="0096688B">
              <w:rPr>
                <w:rFonts w:ascii="Times New Roman" w:hAnsi="Times New Roman"/>
                <w:sz w:val="18"/>
                <w:szCs w:val="18"/>
              </w:rPr>
              <w:t>Трудоемкость в часах</w:t>
            </w:r>
          </w:p>
        </w:tc>
        <w:tc>
          <w:tcPr>
            <w:tcW w:w="1842" w:type="dxa"/>
            <w:vMerge w:val="restart"/>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Формы текущего контроля успеваемости</w:t>
            </w:r>
          </w:p>
        </w:tc>
      </w:tr>
      <w:tr w:rsidR="007237CD" w:rsidRPr="0096688B" w:rsidTr="006D30D1">
        <w:tc>
          <w:tcPr>
            <w:tcW w:w="2061" w:type="dxa"/>
            <w:vMerge/>
            <w:shd w:val="clear" w:color="auto" w:fill="auto"/>
          </w:tcPr>
          <w:p w:rsidR="007237CD" w:rsidRPr="0096688B" w:rsidRDefault="007237CD" w:rsidP="006D30D1">
            <w:pPr>
              <w:pStyle w:val="a7"/>
              <w:spacing w:after="0" w:line="240" w:lineRule="auto"/>
              <w:ind w:left="0"/>
              <w:rPr>
                <w:rFonts w:ascii="Times New Roman" w:hAnsi="Times New Roman"/>
                <w:sz w:val="18"/>
                <w:szCs w:val="18"/>
              </w:rPr>
            </w:pPr>
          </w:p>
        </w:tc>
        <w:tc>
          <w:tcPr>
            <w:tcW w:w="709" w:type="dxa"/>
            <w:vMerge/>
            <w:shd w:val="clear" w:color="auto" w:fill="auto"/>
          </w:tcPr>
          <w:p w:rsidR="007237CD" w:rsidRPr="0096688B" w:rsidRDefault="007237CD" w:rsidP="006D30D1">
            <w:pPr>
              <w:pStyle w:val="a7"/>
              <w:spacing w:after="0" w:line="240" w:lineRule="auto"/>
              <w:ind w:left="0"/>
              <w:rPr>
                <w:rFonts w:ascii="Times New Roman" w:hAnsi="Times New Roman"/>
                <w:sz w:val="18"/>
                <w:szCs w:val="18"/>
              </w:rPr>
            </w:pPr>
          </w:p>
        </w:tc>
        <w:tc>
          <w:tcPr>
            <w:tcW w:w="4253" w:type="dxa"/>
            <w:gridSpan w:val="4"/>
            <w:shd w:val="clear" w:color="auto" w:fill="auto"/>
          </w:tcPr>
          <w:p w:rsidR="007237CD" w:rsidRPr="0096688B" w:rsidRDefault="007237CD" w:rsidP="006D30D1">
            <w:pPr>
              <w:pStyle w:val="a7"/>
              <w:spacing w:after="0" w:line="240" w:lineRule="auto"/>
              <w:ind w:left="0"/>
              <w:jc w:val="center"/>
              <w:rPr>
                <w:rFonts w:ascii="Times New Roman" w:hAnsi="Times New Roman"/>
                <w:sz w:val="18"/>
                <w:szCs w:val="18"/>
              </w:rPr>
            </w:pPr>
            <w:r w:rsidRPr="0096688B">
              <w:rPr>
                <w:rFonts w:ascii="Times New Roman" w:hAnsi="Times New Roman"/>
                <w:sz w:val="18"/>
                <w:szCs w:val="18"/>
              </w:rPr>
              <w:t>Аудиторная работа</w:t>
            </w:r>
          </w:p>
        </w:tc>
        <w:tc>
          <w:tcPr>
            <w:tcW w:w="1134" w:type="dxa"/>
            <w:vMerge w:val="restart"/>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Самостоятельная работа</w:t>
            </w:r>
          </w:p>
        </w:tc>
        <w:tc>
          <w:tcPr>
            <w:tcW w:w="1842" w:type="dxa"/>
            <w:vMerge/>
            <w:shd w:val="clear" w:color="auto" w:fill="auto"/>
          </w:tcPr>
          <w:p w:rsidR="007237CD" w:rsidRPr="0096688B" w:rsidRDefault="007237CD" w:rsidP="006D30D1">
            <w:pPr>
              <w:pStyle w:val="a7"/>
              <w:spacing w:after="0" w:line="240" w:lineRule="auto"/>
              <w:ind w:left="0"/>
              <w:rPr>
                <w:rFonts w:ascii="Times New Roman" w:hAnsi="Times New Roman"/>
                <w:sz w:val="16"/>
                <w:szCs w:val="16"/>
              </w:rPr>
            </w:pPr>
          </w:p>
        </w:tc>
      </w:tr>
      <w:tr w:rsidR="007237CD" w:rsidRPr="0096688B" w:rsidTr="006D30D1">
        <w:tc>
          <w:tcPr>
            <w:tcW w:w="2061" w:type="dxa"/>
            <w:vMerge/>
            <w:tcBorders>
              <w:bottom w:val="single" w:sz="4" w:space="0" w:color="auto"/>
            </w:tcBorders>
            <w:shd w:val="clear" w:color="auto" w:fill="auto"/>
          </w:tcPr>
          <w:p w:rsidR="007237CD" w:rsidRPr="0096688B" w:rsidRDefault="007237CD" w:rsidP="006D30D1">
            <w:pPr>
              <w:pStyle w:val="a7"/>
              <w:spacing w:after="0" w:line="240" w:lineRule="auto"/>
              <w:ind w:left="0"/>
              <w:rPr>
                <w:rFonts w:ascii="Times New Roman" w:hAnsi="Times New Roman"/>
                <w:sz w:val="18"/>
                <w:szCs w:val="18"/>
              </w:rPr>
            </w:pPr>
          </w:p>
        </w:tc>
        <w:tc>
          <w:tcPr>
            <w:tcW w:w="709" w:type="dxa"/>
            <w:vMerge/>
            <w:tcBorders>
              <w:bottom w:val="single" w:sz="4" w:space="0" w:color="auto"/>
            </w:tcBorders>
            <w:shd w:val="clear" w:color="auto" w:fill="auto"/>
          </w:tcPr>
          <w:p w:rsidR="007237CD" w:rsidRPr="0096688B" w:rsidRDefault="007237CD" w:rsidP="006D30D1">
            <w:pPr>
              <w:pStyle w:val="a7"/>
              <w:spacing w:after="0" w:line="240" w:lineRule="auto"/>
              <w:ind w:left="0"/>
              <w:rPr>
                <w:rFonts w:ascii="Times New Roman" w:hAnsi="Times New Roman"/>
                <w:sz w:val="16"/>
                <w:szCs w:val="16"/>
              </w:rPr>
            </w:pPr>
          </w:p>
        </w:tc>
        <w:tc>
          <w:tcPr>
            <w:tcW w:w="709" w:type="dxa"/>
            <w:tcBorders>
              <w:bottom w:val="single" w:sz="4" w:space="0" w:color="auto"/>
            </w:tcBorders>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Общая</w:t>
            </w:r>
          </w:p>
        </w:tc>
        <w:tc>
          <w:tcPr>
            <w:tcW w:w="850" w:type="dxa"/>
            <w:tcBorders>
              <w:bottom w:val="single" w:sz="4" w:space="0" w:color="auto"/>
            </w:tcBorders>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Лекции</w:t>
            </w:r>
          </w:p>
        </w:tc>
        <w:tc>
          <w:tcPr>
            <w:tcW w:w="1276" w:type="dxa"/>
            <w:tcBorders>
              <w:bottom w:val="single" w:sz="4" w:space="0" w:color="auto"/>
            </w:tcBorders>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Практические и семинарские занятия</w:t>
            </w:r>
          </w:p>
        </w:tc>
        <w:tc>
          <w:tcPr>
            <w:tcW w:w="1418" w:type="dxa"/>
            <w:tcBorders>
              <w:bottom w:val="single" w:sz="4" w:space="0" w:color="auto"/>
            </w:tcBorders>
            <w:shd w:val="clear" w:color="auto" w:fill="auto"/>
          </w:tcPr>
          <w:p w:rsidR="007237CD" w:rsidRPr="0096688B" w:rsidRDefault="007237CD"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в том числе занятия в интерактивной форме</w:t>
            </w:r>
          </w:p>
        </w:tc>
        <w:tc>
          <w:tcPr>
            <w:tcW w:w="1134" w:type="dxa"/>
            <w:vMerge/>
            <w:tcBorders>
              <w:bottom w:val="single" w:sz="4" w:space="0" w:color="auto"/>
            </w:tcBorders>
            <w:shd w:val="clear" w:color="auto" w:fill="auto"/>
          </w:tcPr>
          <w:p w:rsidR="007237CD" w:rsidRPr="0096688B" w:rsidRDefault="007237CD" w:rsidP="006D30D1">
            <w:pPr>
              <w:pStyle w:val="a7"/>
              <w:spacing w:after="0" w:line="240" w:lineRule="auto"/>
              <w:ind w:left="0"/>
              <w:rPr>
                <w:rFonts w:ascii="Times New Roman" w:hAnsi="Times New Roman"/>
                <w:sz w:val="16"/>
                <w:szCs w:val="16"/>
              </w:rPr>
            </w:pPr>
          </w:p>
        </w:tc>
        <w:tc>
          <w:tcPr>
            <w:tcW w:w="1842" w:type="dxa"/>
            <w:vMerge/>
            <w:shd w:val="clear" w:color="auto" w:fill="auto"/>
          </w:tcPr>
          <w:p w:rsidR="007237CD" w:rsidRPr="0096688B" w:rsidRDefault="007237CD" w:rsidP="006D30D1">
            <w:pPr>
              <w:pStyle w:val="a7"/>
              <w:spacing w:after="0" w:line="240" w:lineRule="auto"/>
              <w:ind w:left="0"/>
              <w:rPr>
                <w:rFonts w:ascii="Times New Roman" w:hAnsi="Times New Roman"/>
                <w:sz w:val="16"/>
                <w:szCs w:val="16"/>
              </w:rPr>
            </w:pPr>
          </w:p>
        </w:tc>
      </w:tr>
      <w:tr w:rsidR="007237CD" w:rsidRPr="0096688B" w:rsidTr="006D30D1">
        <w:tc>
          <w:tcPr>
            <w:tcW w:w="2061" w:type="dxa"/>
          </w:tcPr>
          <w:p w:rsidR="007237CD" w:rsidRPr="00E11544" w:rsidRDefault="007237CD" w:rsidP="006D30D1">
            <w:pPr>
              <w:widowControl/>
              <w:autoSpaceDE w:val="0"/>
              <w:autoSpaceDN w:val="0"/>
              <w:adjustRightInd w:val="0"/>
              <w:rPr>
                <w:rFonts w:ascii="Times New Roman" w:eastAsia="Times New Roman" w:hAnsi="Times New Roman" w:cs="Times New Roman"/>
              </w:rPr>
            </w:pPr>
            <w:r w:rsidRPr="00E11544">
              <w:rPr>
                <w:rFonts w:ascii="Times New Roman" w:eastAsia="Times New Roman" w:hAnsi="Times New Roman" w:cs="Times New Roman"/>
                <w:sz w:val="22"/>
                <w:szCs w:val="22"/>
              </w:rPr>
              <w:t>Теоретические основы</w:t>
            </w:r>
          </w:p>
          <w:p w:rsidR="007237CD" w:rsidRPr="00E11544" w:rsidRDefault="007237CD" w:rsidP="006D30D1">
            <w:pPr>
              <w:widowControl/>
              <w:autoSpaceDE w:val="0"/>
              <w:autoSpaceDN w:val="0"/>
              <w:adjustRightInd w:val="0"/>
              <w:rPr>
                <w:rFonts w:ascii="Times New Roman" w:eastAsia="Times New Roman" w:hAnsi="Times New Roman" w:cs="Times New Roman"/>
              </w:rPr>
            </w:pPr>
            <w:r w:rsidRPr="00E11544">
              <w:rPr>
                <w:rFonts w:ascii="Times New Roman" w:eastAsia="Times New Roman" w:hAnsi="Times New Roman" w:cs="Times New Roman"/>
                <w:sz w:val="22"/>
                <w:szCs w:val="22"/>
              </w:rPr>
              <w:t>управленческого учета</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20</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8</w:t>
            </w:r>
          </w:p>
        </w:tc>
        <w:tc>
          <w:tcPr>
            <w:tcW w:w="850"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2</w:t>
            </w:r>
          </w:p>
        </w:tc>
        <w:tc>
          <w:tcPr>
            <w:tcW w:w="1276"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6</w:t>
            </w:r>
          </w:p>
        </w:tc>
        <w:tc>
          <w:tcPr>
            <w:tcW w:w="1418"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sz w:val="22"/>
                <w:szCs w:val="22"/>
              </w:rPr>
              <w:t>2</w:t>
            </w:r>
          </w:p>
        </w:tc>
        <w:tc>
          <w:tcPr>
            <w:tcW w:w="1134"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12</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фронтальный,</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индивидуальный опрос</w:t>
            </w:r>
          </w:p>
        </w:tc>
      </w:tr>
      <w:tr w:rsidR="007237CD" w:rsidRPr="0096688B" w:rsidTr="006D30D1">
        <w:tc>
          <w:tcPr>
            <w:tcW w:w="2061" w:type="dxa"/>
          </w:tcPr>
          <w:p w:rsidR="007237CD" w:rsidRPr="00E11544" w:rsidRDefault="007237CD" w:rsidP="006D30D1">
            <w:pPr>
              <w:widowControl/>
              <w:autoSpaceDE w:val="0"/>
              <w:autoSpaceDN w:val="0"/>
              <w:adjustRightInd w:val="0"/>
              <w:rPr>
                <w:rFonts w:ascii="Times New Roman" w:eastAsia="Times New Roman" w:hAnsi="Times New Roman" w:cs="Times New Roman"/>
              </w:rPr>
            </w:pPr>
            <w:r w:rsidRPr="00E11544">
              <w:rPr>
                <w:rFonts w:ascii="Times New Roman" w:eastAsia="Times New Roman" w:hAnsi="Times New Roman" w:cs="Times New Roman"/>
                <w:sz w:val="22"/>
                <w:szCs w:val="22"/>
              </w:rPr>
              <w:t>Затраты. Основные понятия, концепции и</w:t>
            </w:r>
          </w:p>
          <w:p w:rsidR="007237CD" w:rsidRPr="00E11544" w:rsidRDefault="007237CD" w:rsidP="006D30D1">
            <w:pPr>
              <w:widowControl/>
              <w:autoSpaceDE w:val="0"/>
              <w:autoSpaceDN w:val="0"/>
              <w:adjustRightInd w:val="0"/>
              <w:rPr>
                <w:rFonts w:ascii="Times New Roman" w:eastAsia="Times New Roman" w:hAnsi="Times New Roman" w:cs="Times New Roman"/>
              </w:rPr>
            </w:pPr>
            <w:r w:rsidRPr="00E11544">
              <w:rPr>
                <w:rFonts w:ascii="Times New Roman" w:eastAsia="Times New Roman" w:hAnsi="Times New Roman" w:cs="Times New Roman"/>
                <w:sz w:val="22"/>
                <w:szCs w:val="22"/>
              </w:rPr>
              <w:t>классификация</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22</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8</w:t>
            </w:r>
          </w:p>
        </w:tc>
        <w:tc>
          <w:tcPr>
            <w:tcW w:w="850"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2</w:t>
            </w:r>
          </w:p>
        </w:tc>
        <w:tc>
          <w:tcPr>
            <w:tcW w:w="1276"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6</w:t>
            </w:r>
          </w:p>
        </w:tc>
        <w:tc>
          <w:tcPr>
            <w:tcW w:w="1418"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sz w:val="22"/>
                <w:szCs w:val="22"/>
              </w:rPr>
              <w:t>2</w:t>
            </w:r>
          </w:p>
        </w:tc>
        <w:tc>
          <w:tcPr>
            <w:tcW w:w="1134"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14</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индивидуальный и комбинированный опрос;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письменная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проверка</w:t>
            </w:r>
          </w:p>
        </w:tc>
      </w:tr>
      <w:tr w:rsidR="007237CD" w:rsidRPr="0096688B" w:rsidTr="006D30D1">
        <w:tc>
          <w:tcPr>
            <w:tcW w:w="2061" w:type="dxa"/>
          </w:tcPr>
          <w:p w:rsidR="007237CD" w:rsidRPr="00E11544" w:rsidRDefault="007237CD" w:rsidP="006D30D1">
            <w:pPr>
              <w:widowControl/>
              <w:autoSpaceDE w:val="0"/>
              <w:autoSpaceDN w:val="0"/>
              <w:adjustRightInd w:val="0"/>
              <w:rPr>
                <w:rFonts w:ascii="Times New Roman" w:eastAsia="Times New Roman" w:hAnsi="Times New Roman" w:cs="Times New Roman"/>
              </w:rPr>
            </w:pPr>
            <w:r w:rsidRPr="00E11544">
              <w:rPr>
                <w:rFonts w:ascii="Times New Roman" w:eastAsia="Times New Roman" w:hAnsi="Times New Roman" w:cs="Times New Roman"/>
                <w:sz w:val="22"/>
                <w:szCs w:val="22"/>
              </w:rPr>
              <w:t>Учет затрат и калькулирование себестоимости продукции (работ,</w:t>
            </w:r>
          </w:p>
          <w:p w:rsidR="007237CD" w:rsidRPr="00E11544" w:rsidRDefault="007237CD" w:rsidP="006D30D1">
            <w:pPr>
              <w:widowControl/>
              <w:autoSpaceDE w:val="0"/>
              <w:autoSpaceDN w:val="0"/>
              <w:adjustRightInd w:val="0"/>
              <w:rPr>
                <w:rFonts w:ascii="Times New Roman" w:eastAsia="Times New Roman" w:hAnsi="Times New Roman" w:cs="Times New Roman"/>
              </w:rPr>
            </w:pPr>
            <w:r w:rsidRPr="00E11544">
              <w:rPr>
                <w:rFonts w:ascii="Times New Roman" w:eastAsia="Times New Roman" w:hAnsi="Times New Roman" w:cs="Times New Roman"/>
                <w:sz w:val="22"/>
                <w:szCs w:val="22"/>
              </w:rPr>
              <w:t>услуг)</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22</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10</w:t>
            </w:r>
          </w:p>
        </w:tc>
        <w:tc>
          <w:tcPr>
            <w:tcW w:w="850"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4</w:t>
            </w:r>
          </w:p>
        </w:tc>
        <w:tc>
          <w:tcPr>
            <w:tcW w:w="1276"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6</w:t>
            </w:r>
          </w:p>
        </w:tc>
        <w:tc>
          <w:tcPr>
            <w:tcW w:w="1418"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sz w:val="22"/>
                <w:szCs w:val="22"/>
              </w:rPr>
              <w:t>4</w:t>
            </w:r>
          </w:p>
        </w:tc>
        <w:tc>
          <w:tcPr>
            <w:tcW w:w="1134"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12</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стандартизированный контроль</w:t>
            </w:r>
          </w:p>
        </w:tc>
      </w:tr>
      <w:tr w:rsidR="007237CD" w:rsidRPr="0096688B" w:rsidTr="006D30D1">
        <w:tc>
          <w:tcPr>
            <w:tcW w:w="2061" w:type="dxa"/>
          </w:tcPr>
          <w:p w:rsidR="007237CD" w:rsidRPr="00E11544" w:rsidRDefault="007237CD" w:rsidP="006D30D1">
            <w:pPr>
              <w:widowControl/>
              <w:autoSpaceDE w:val="0"/>
              <w:autoSpaceDN w:val="0"/>
              <w:adjustRightInd w:val="0"/>
              <w:rPr>
                <w:rFonts w:ascii="Times New Roman" w:eastAsiaTheme="minorHAnsi" w:hAnsi="Times New Roman" w:cs="Times New Roman"/>
                <w:bCs/>
                <w:lang w:eastAsia="en-US"/>
              </w:rPr>
            </w:pPr>
            <w:r w:rsidRPr="00E11544">
              <w:rPr>
                <w:rFonts w:ascii="Times New Roman" w:eastAsiaTheme="minorHAnsi" w:hAnsi="Times New Roman" w:cs="Times New Roman"/>
                <w:bCs/>
                <w:sz w:val="22"/>
                <w:szCs w:val="22"/>
                <w:lang w:eastAsia="en-US"/>
              </w:rPr>
              <w:t>Нормативный метод</w:t>
            </w:r>
          </w:p>
          <w:p w:rsidR="007237CD" w:rsidRPr="00E11544" w:rsidRDefault="007237CD" w:rsidP="006D30D1">
            <w:pPr>
              <w:widowControl/>
              <w:autoSpaceDE w:val="0"/>
              <w:autoSpaceDN w:val="0"/>
              <w:adjustRightInd w:val="0"/>
              <w:rPr>
                <w:rFonts w:ascii="Times New Roman" w:eastAsiaTheme="minorHAnsi" w:hAnsi="Times New Roman" w:cs="Times New Roman"/>
                <w:bCs/>
                <w:lang w:eastAsia="en-US"/>
              </w:rPr>
            </w:pPr>
            <w:r w:rsidRPr="00E11544">
              <w:rPr>
                <w:rFonts w:ascii="Times New Roman" w:eastAsiaTheme="minorHAnsi" w:hAnsi="Times New Roman" w:cs="Times New Roman"/>
                <w:bCs/>
                <w:sz w:val="22"/>
                <w:szCs w:val="22"/>
                <w:lang w:eastAsia="en-US"/>
              </w:rPr>
              <w:t>учета затрат и система</w:t>
            </w:r>
          </w:p>
          <w:p w:rsidR="007237CD" w:rsidRPr="00E11544" w:rsidRDefault="007237CD" w:rsidP="006D30D1">
            <w:pPr>
              <w:widowControl/>
              <w:autoSpaceDE w:val="0"/>
              <w:autoSpaceDN w:val="0"/>
              <w:adjustRightInd w:val="0"/>
              <w:rPr>
                <w:rFonts w:ascii="Times New Roman" w:eastAsiaTheme="minorHAnsi" w:hAnsi="Times New Roman" w:cs="Times New Roman"/>
                <w:bCs/>
                <w:lang w:eastAsia="en-US"/>
              </w:rPr>
            </w:pPr>
            <w:r w:rsidRPr="00E11544">
              <w:rPr>
                <w:rFonts w:ascii="Times New Roman" w:eastAsiaTheme="minorHAnsi" w:hAnsi="Times New Roman" w:cs="Times New Roman"/>
                <w:bCs/>
                <w:sz w:val="22"/>
                <w:szCs w:val="22"/>
                <w:lang w:eastAsia="en-US"/>
              </w:rPr>
              <w:t>«</w:t>
            </w:r>
            <w:proofErr w:type="spellStart"/>
            <w:r w:rsidRPr="00E11544">
              <w:rPr>
                <w:rFonts w:ascii="Times New Roman" w:eastAsiaTheme="minorHAnsi" w:hAnsi="Times New Roman" w:cs="Times New Roman"/>
                <w:bCs/>
                <w:sz w:val="22"/>
                <w:szCs w:val="22"/>
                <w:lang w:eastAsia="en-US"/>
              </w:rPr>
              <w:t>стандарт-кост</w:t>
            </w:r>
            <w:proofErr w:type="spellEnd"/>
            <w:r w:rsidRPr="00E11544">
              <w:rPr>
                <w:rFonts w:ascii="Times New Roman" w:eastAsiaTheme="minorHAnsi" w:hAnsi="Times New Roman" w:cs="Times New Roman"/>
                <w:bCs/>
                <w:sz w:val="22"/>
                <w:szCs w:val="22"/>
                <w:lang w:eastAsia="en-US"/>
              </w:rPr>
              <w:t>»</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22</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12</w:t>
            </w:r>
          </w:p>
        </w:tc>
        <w:tc>
          <w:tcPr>
            <w:tcW w:w="850"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4</w:t>
            </w:r>
          </w:p>
        </w:tc>
        <w:tc>
          <w:tcPr>
            <w:tcW w:w="1276"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8</w:t>
            </w:r>
          </w:p>
        </w:tc>
        <w:tc>
          <w:tcPr>
            <w:tcW w:w="1418"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color w:val="auto"/>
              </w:rPr>
            </w:pPr>
            <w:r>
              <w:rPr>
                <w:rFonts w:ascii="Times New Roman" w:eastAsia="Times New Roman" w:hAnsi="Times New Roman" w:cs="Times New Roman"/>
                <w:color w:val="auto"/>
                <w:sz w:val="22"/>
                <w:szCs w:val="22"/>
              </w:rPr>
              <w:t>4</w:t>
            </w:r>
          </w:p>
        </w:tc>
        <w:tc>
          <w:tcPr>
            <w:tcW w:w="1134"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10</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фронтальный,</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индивидуальный опрос</w:t>
            </w:r>
          </w:p>
        </w:tc>
      </w:tr>
      <w:tr w:rsidR="007237CD" w:rsidRPr="0096688B" w:rsidTr="006D30D1">
        <w:tc>
          <w:tcPr>
            <w:tcW w:w="2061" w:type="dxa"/>
          </w:tcPr>
          <w:p w:rsidR="007237CD" w:rsidRPr="00E11544" w:rsidRDefault="007237CD" w:rsidP="006D30D1">
            <w:pPr>
              <w:widowControl/>
              <w:autoSpaceDE w:val="0"/>
              <w:autoSpaceDN w:val="0"/>
              <w:adjustRightInd w:val="0"/>
              <w:rPr>
                <w:rFonts w:ascii="Times New Roman" w:eastAsiaTheme="minorHAnsi" w:hAnsi="Times New Roman" w:cs="Times New Roman"/>
                <w:bCs/>
                <w:lang w:eastAsia="en-US"/>
              </w:rPr>
            </w:pPr>
            <w:r w:rsidRPr="00E11544">
              <w:rPr>
                <w:rFonts w:ascii="Times New Roman" w:eastAsiaTheme="minorHAnsi" w:hAnsi="Times New Roman" w:cs="Times New Roman"/>
                <w:bCs/>
                <w:sz w:val="22"/>
                <w:szCs w:val="22"/>
                <w:lang w:eastAsia="en-US"/>
              </w:rPr>
              <w:t>Учет и исчисление затрат по местам формирования, центрам ответственности Бюджетирование</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22</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12</w:t>
            </w:r>
          </w:p>
        </w:tc>
        <w:tc>
          <w:tcPr>
            <w:tcW w:w="850"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4</w:t>
            </w:r>
          </w:p>
        </w:tc>
        <w:tc>
          <w:tcPr>
            <w:tcW w:w="1276"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8</w:t>
            </w:r>
          </w:p>
        </w:tc>
        <w:tc>
          <w:tcPr>
            <w:tcW w:w="1418"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color w:val="auto"/>
              </w:rPr>
            </w:pPr>
            <w:r w:rsidRPr="00E11544">
              <w:rPr>
                <w:rFonts w:ascii="Times New Roman" w:eastAsia="Times New Roman" w:hAnsi="Times New Roman" w:cs="Times New Roman"/>
                <w:color w:val="auto"/>
                <w:sz w:val="22"/>
                <w:szCs w:val="22"/>
              </w:rPr>
              <w:t>6</w:t>
            </w:r>
          </w:p>
        </w:tc>
        <w:tc>
          <w:tcPr>
            <w:tcW w:w="1134"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rPr>
            </w:pPr>
            <w:r w:rsidRPr="00E11544">
              <w:rPr>
                <w:rFonts w:ascii="Times New Roman" w:eastAsia="Times New Roman" w:hAnsi="Times New Roman" w:cs="Times New Roman"/>
                <w:sz w:val="22"/>
                <w:szCs w:val="22"/>
              </w:rPr>
              <w:t>10</w:t>
            </w:r>
          </w:p>
        </w:tc>
        <w:tc>
          <w:tcPr>
            <w:tcW w:w="1842" w:type="dxa"/>
          </w:tcPr>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индивидуальный и комбинированный опрос;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письменная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7237CD" w:rsidRPr="00EC58D6" w:rsidRDefault="007237CD" w:rsidP="006D30D1">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проверка</w:t>
            </w:r>
          </w:p>
        </w:tc>
      </w:tr>
      <w:tr w:rsidR="007237CD" w:rsidRPr="0096688B" w:rsidTr="006D30D1">
        <w:tc>
          <w:tcPr>
            <w:tcW w:w="2061" w:type="dxa"/>
          </w:tcPr>
          <w:p w:rsidR="007237CD" w:rsidRPr="00E11544" w:rsidRDefault="007237CD" w:rsidP="006D30D1">
            <w:pPr>
              <w:jc w:val="center"/>
              <w:rPr>
                <w:rFonts w:ascii="Times New Roman" w:hAnsi="Times New Roman" w:cs="Times New Roman"/>
                <w:b/>
                <w:color w:val="auto"/>
              </w:rPr>
            </w:pPr>
            <w:r w:rsidRPr="00E11544">
              <w:rPr>
                <w:rFonts w:ascii="Times New Roman" w:eastAsia="Times New Roman" w:hAnsi="Times New Roman" w:cs="Times New Roman"/>
                <w:b/>
                <w:color w:val="auto"/>
                <w:sz w:val="22"/>
                <w:szCs w:val="22"/>
              </w:rPr>
              <w:t>В целом по дисциплине</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b/>
                <w:color w:val="auto"/>
                <w:lang w:val="en-US"/>
              </w:rPr>
            </w:pPr>
            <w:r w:rsidRPr="00E11544">
              <w:rPr>
                <w:rFonts w:ascii="Times New Roman" w:eastAsia="Times New Roman" w:hAnsi="Times New Roman" w:cs="Times New Roman"/>
                <w:b/>
                <w:color w:val="auto"/>
                <w:sz w:val="22"/>
                <w:szCs w:val="22"/>
                <w:lang w:val="en-US"/>
              </w:rPr>
              <w:t>108</w:t>
            </w:r>
          </w:p>
        </w:tc>
        <w:tc>
          <w:tcPr>
            <w:tcW w:w="709"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b/>
                <w:color w:val="auto"/>
              </w:rPr>
            </w:pPr>
            <w:r w:rsidRPr="00E11544">
              <w:rPr>
                <w:rFonts w:ascii="Times New Roman" w:eastAsia="Times New Roman" w:hAnsi="Times New Roman" w:cs="Times New Roman"/>
                <w:b/>
                <w:color w:val="auto"/>
                <w:sz w:val="22"/>
                <w:szCs w:val="22"/>
              </w:rPr>
              <w:t>50</w:t>
            </w:r>
          </w:p>
        </w:tc>
        <w:tc>
          <w:tcPr>
            <w:tcW w:w="850"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b/>
                <w:color w:val="auto"/>
              </w:rPr>
            </w:pPr>
            <w:r w:rsidRPr="00E11544">
              <w:rPr>
                <w:rFonts w:ascii="Times New Roman" w:eastAsia="Times New Roman" w:hAnsi="Times New Roman" w:cs="Times New Roman"/>
                <w:b/>
                <w:color w:val="auto"/>
                <w:sz w:val="22"/>
                <w:szCs w:val="22"/>
              </w:rPr>
              <w:t>16</w:t>
            </w:r>
          </w:p>
        </w:tc>
        <w:tc>
          <w:tcPr>
            <w:tcW w:w="1276"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b/>
                <w:color w:val="auto"/>
              </w:rPr>
            </w:pPr>
            <w:r w:rsidRPr="00E11544">
              <w:rPr>
                <w:rFonts w:ascii="Times New Roman" w:eastAsia="Times New Roman" w:hAnsi="Times New Roman" w:cs="Times New Roman"/>
                <w:b/>
                <w:color w:val="auto"/>
                <w:sz w:val="22"/>
                <w:szCs w:val="22"/>
              </w:rPr>
              <w:t>34</w:t>
            </w:r>
          </w:p>
        </w:tc>
        <w:tc>
          <w:tcPr>
            <w:tcW w:w="1418"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sz w:val="22"/>
                <w:szCs w:val="22"/>
              </w:rPr>
              <w:t>18</w:t>
            </w:r>
            <w:r w:rsidR="007003AD">
              <w:rPr>
                <w:rFonts w:ascii="Times New Roman" w:eastAsia="Times New Roman" w:hAnsi="Times New Roman" w:cs="Times New Roman"/>
                <w:b/>
                <w:color w:val="auto"/>
                <w:sz w:val="22"/>
                <w:szCs w:val="22"/>
              </w:rPr>
              <w:t>/36</w:t>
            </w:r>
            <w:r w:rsidR="007003AD" w:rsidRPr="00E11544">
              <w:rPr>
                <w:rFonts w:ascii="Times New Roman" w:eastAsia="Times New Roman" w:hAnsi="Times New Roman" w:cs="Times New Roman"/>
                <w:b/>
                <w:color w:val="auto"/>
                <w:sz w:val="22"/>
                <w:szCs w:val="22"/>
              </w:rPr>
              <w:t>%</w:t>
            </w:r>
          </w:p>
        </w:tc>
        <w:tc>
          <w:tcPr>
            <w:tcW w:w="1134"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b/>
                <w:color w:val="auto"/>
              </w:rPr>
            </w:pPr>
            <w:r w:rsidRPr="00E11544">
              <w:rPr>
                <w:rFonts w:ascii="Times New Roman" w:eastAsia="Times New Roman" w:hAnsi="Times New Roman" w:cs="Times New Roman"/>
                <w:b/>
                <w:color w:val="auto"/>
                <w:sz w:val="22"/>
                <w:szCs w:val="22"/>
              </w:rPr>
              <w:t>58</w:t>
            </w:r>
          </w:p>
        </w:tc>
        <w:tc>
          <w:tcPr>
            <w:tcW w:w="1842"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color w:val="auto"/>
                <w:sz w:val="18"/>
                <w:szCs w:val="18"/>
              </w:rPr>
            </w:pPr>
          </w:p>
        </w:tc>
      </w:tr>
      <w:tr w:rsidR="007237CD" w:rsidRPr="0096688B" w:rsidTr="006D30D1">
        <w:tc>
          <w:tcPr>
            <w:tcW w:w="2061" w:type="dxa"/>
          </w:tcPr>
          <w:p w:rsidR="007237CD" w:rsidRPr="00E11544" w:rsidRDefault="007003AD" w:rsidP="006D30D1">
            <w:pPr>
              <w:jc w:val="center"/>
              <w:rPr>
                <w:rFonts w:ascii="Times New Roman" w:eastAsia="Times New Roman" w:hAnsi="Times New Roman" w:cs="Times New Roman"/>
                <w:b/>
                <w:color w:val="auto"/>
              </w:rPr>
            </w:pPr>
            <w:r w:rsidRPr="00E11544">
              <w:rPr>
                <w:rFonts w:ascii="Times New Roman" w:eastAsia="Times New Roman" w:hAnsi="Times New Roman" w:cs="Times New Roman"/>
                <w:b/>
                <w:color w:val="auto"/>
                <w:sz w:val="22"/>
                <w:szCs w:val="22"/>
              </w:rPr>
              <w:t>В целом по дисциплин</w:t>
            </w:r>
            <w:r>
              <w:rPr>
                <w:rFonts w:ascii="Times New Roman" w:eastAsia="Times New Roman" w:hAnsi="Times New Roman" w:cs="Times New Roman"/>
                <w:b/>
                <w:color w:val="auto"/>
                <w:sz w:val="22"/>
                <w:szCs w:val="22"/>
              </w:rPr>
              <w:t>ам</w:t>
            </w:r>
          </w:p>
        </w:tc>
        <w:tc>
          <w:tcPr>
            <w:tcW w:w="709" w:type="dxa"/>
          </w:tcPr>
          <w:p w:rsidR="007237CD"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216</w:t>
            </w:r>
          </w:p>
        </w:tc>
        <w:tc>
          <w:tcPr>
            <w:tcW w:w="709" w:type="dxa"/>
          </w:tcPr>
          <w:p w:rsidR="007237CD"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100</w:t>
            </w:r>
          </w:p>
        </w:tc>
        <w:tc>
          <w:tcPr>
            <w:tcW w:w="850" w:type="dxa"/>
          </w:tcPr>
          <w:p w:rsidR="007237CD"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32</w:t>
            </w:r>
          </w:p>
        </w:tc>
        <w:tc>
          <w:tcPr>
            <w:tcW w:w="1276" w:type="dxa"/>
          </w:tcPr>
          <w:p w:rsidR="007237CD"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68</w:t>
            </w:r>
          </w:p>
        </w:tc>
        <w:tc>
          <w:tcPr>
            <w:tcW w:w="1418" w:type="dxa"/>
          </w:tcPr>
          <w:p w:rsidR="007237CD" w:rsidRPr="00E11544" w:rsidRDefault="007237CD" w:rsidP="006D30D1">
            <w:pPr>
              <w:widowControl/>
              <w:autoSpaceDE w:val="0"/>
              <w:autoSpaceDN w:val="0"/>
              <w:adjustRightInd w:val="0"/>
              <w:jc w:val="center"/>
              <w:rPr>
                <w:rFonts w:ascii="Times New Roman" w:eastAsia="Times New Roman" w:hAnsi="Times New Roman" w:cs="Times New Roman"/>
                <w:b/>
                <w:color w:val="auto"/>
              </w:rPr>
            </w:pPr>
          </w:p>
        </w:tc>
        <w:tc>
          <w:tcPr>
            <w:tcW w:w="1134" w:type="dxa"/>
          </w:tcPr>
          <w:p w:rsidR="007237CD"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116</w:t>
            </w:r>
          </w:p>
        </w:tc>
        <w:tc>
          <w:tcPr>
            <w:tcW w:w="1842" w:type="dxa"/>
          </w:tcPr>
          <w:p w:rsidR="007237CD" w:rsidRPr="00E11544" w:rsidRDefault="007237CD" w:rsidP="006D30D1">
            <w:pPr>
              <w:widowControl/>
              <w:autoSpaceDE w:val="0"/>
              <w:autoSpaceDN w:val="0"/>
              <w:adjustRightInd w:val="0"/>
              <w:jc w:val="both"/>
              <w:rPr>
                <w:rFonts w:ascii="Times New Roman" w:eastAsia="Times New Roman" w:hAnsi="Times New Roman" w:cs="Times New Roman"/>
                <w:color w:val="auto"/>
                <w:sz w:val="18"/>
                <w:szCs w:val="18"/>
                <w:highlight w:val="red"/>
              </w:rPr>
            </w:pPr>
          </w:p>
        </w:tc>
      </w:tr>
    </w:tbl>
    <w:p w:rsidR="007237CD" w:rsidRDefault="007237CD" w:rsidP="007237CD">
      <w:pPr>
        <w:pStyle w:val="a7"/>
        <w:spacing w:after="0" w:line="240" w:lineRule="auto"/>
        <w:ind w:left="0"/>
        <w:rPr>
          <w:rFonts w:ascii="Times New Roman" w:hAnsi="Times New Roman"/>
          <w:b/>
          <w:sz w:val="28"/>
          <w:szCs w:val="28"/>
        </w:rPr>
      </w:pPr>
    </w:p>
    <w:p w:rsidR="00CE473E" w:rsidRDefault="00CE473E" w:rsidP="00A20E68">
      <w:pPr>
        <w:tabs>
          <w:tab w:val="left" w:pos="5139"/>
        </w:tabs>
        <w:jc w:val="both"/>
        <w:rPr>
          <w:rFonts w:ascii="Times New Roman" w:hAnsi="Times New Roman"/>
          <w:b/>
          <w:sz w:val="28"/>
          <w:szCs w:val="28"/>
        </w:rPr>
      </w:pPr>
      <w:r>
        <w:rPr>
          <w:rFonts w:ascii="Times New Roman" w:hAnsi="Times New Roman" w:cs="Times New Roman"/>
          <w:b/>
          <w:color w:val="auto"/>
          <w:sz w:val="28"/>
          <w:szCs w:val="28"/>
        </w:rPr>
        <w:t xml:space="preserve"> </w:t>
      </w:r>
      <w:r w:rsidRPr="00EC58D6">
        <w:rPr>
          <w:rFonts w:ascii="Times New Roman" w:hAnsi="Times New Roman"/>
          <w:b/>
          <w:sz w:val="28"/>
          <w:szCs w:val="28"/>
        </w:rPr>
        <w:t>Раздел 2. Управленческий учет</w:t>
      </w:r>
    </w:p>
    <w:tbl>
      <w:tblPr>
        <w:tblW w:w="9999"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61"/>
        <w:gridCol w:w="709"/>
        <w:gridCol w:w="709"/>
        <w:gridCol w:w="850"/>
        <w:gridCol w:w="1276"/>
        <w:gridCol w:w="1418"/>
        <w:gridCol w:w="1134"/>
        <w:gridCol w:w="1842"/>
      </w:tblGrid>
      <w:tr w:rsidR="00CE473E" w:rsidRPr="0096688B" w:rsidTr="006D30D1">
        <w:tc>
          <w:tcPr>
            <w:tcW w:w="2061" w:type="dxa"/>
            <w:vMerge w:val="restart"/>
            <w:shd w:val="clear" w:color="auto" w:fill="auto"/>
          </w:tcPr>
          <w:p w:rsidR="00CE473E" w:rsidRPr="0096688B" w:rsidRDefault="00CE473E" w:rsidP="006D30D1">
            <w:pPr>
              <w:pStyle w:val="a7"/>
              <w:spacing w:after="0" w:line="240" w:lineRule="auto"/>
              <w:ind w:left="0"/>
              <w:jc w:val="center"/>
              <w:rPr>
                <w:rFonts w:ascii="Times New Roman" w:hAnsi="Times New Roman"/>
                <w:sz w:val="18"/>
                <w:szCs w:val="18"/>
              </w:rPr>
            </w:pPr>
            <w:r w:rsidRPr="0096688B">
              <w:rPr>
                <w:rFonts w:ascii="Times New Roman" w:hAnsi="Times New Roman"/>
                <w:sz w:val="18"/>
                <w:szCs w:val="18"/>
              </w:rPr>
              <w:t>Наименование темы (раздела) дисциплины</w:t>
            </w:r>
          </w:p>
        </w:tc>
        <w:tc>
          <w:tcPr>
            <w:tcW w:w="709" w:type="dxa"/>
            <w:vMerge w:val="restart"/>
            <w:shd w:val="clear" w:color="auto" w:fill="auto"/>
          </w:tcPr>
          <w:p w:rsidR="00CE473E" w:rsidRPr="0096688B" w:rsidRDefault="00CE473E" w:rsidP="006D30D1">
            <w:pPr>
              <w:pStyle w:val="a7"/>
              <w:spacing w:after="0" w:line="240" w:lineRule="auto"/>
              <w:ind w:left="0"/>
              <w:rPr>
                <w:rFonts w:ascii="Times New Roman" w:hAnsi="Times New Roman"/>
                <w:sz w:val="18"/>
                <w:szCs w:val="18"/>
              </w:rPr>
            </w:pPr>
            <w:r w:rsidRPr="0096688B">
              <w:rPr>
                <w:rFonts w:ascii="Times New Roman" w:hAnsi="Times New Roman"/>
                <w:sz w:val="18"/>
                <w:szCs w:val="18"/>
              </w:rPr>
              <w:t>Всего</w:t>
            </w:r>
          </w:p>
        </w:tc>
        <w:tc>
          <w:tcPr>
            <w:tcW w:w="5387" w:type="dxa"/>
            <w:gridSpan w:val="5"/>
            <w:shd w:val="clear" w:color="auto" w:fill="auto"/>
          </w:tcPr>
          <w:p w:rsidR="00CE473E" w:rsidRPr="0096688B" w:rsidRDefault="00CE473E" w:rsidP="006D30D1">
            <w:pPr>
              <w:pStyle w:val="a7"/>
              <w:spacing w:after="0" w:line="240" w:lineRule="auto"/>
              <w:ind w:left="0"/>
              <w:jc w:val="center"/>
              <w:rPr>
                <w:rFonts w:ascii="Times New Roman" w:hAnsi="Times New Roman"/>
                <w:sz w:val="18"/>
                <w:szCs w:val="18"/>
              </w:rPr>
            </w:pPr>
            <w:r w:rsidRPr="0096688B">
              <w:rPr>
                <w:rFonts w:ascii="Times New Roman" w:hAnsi="Times New Roman"/>
                <w:sz w:val="18"/>
                <w:szCs w:val="18"/>
              </w:rPr>
              <w:t>Трудоемкость в часах</w:t>
            </w:r>
          </w:p>
        </w:tc>
        <w:tc>
          <w:tcPr>
            <w:tcW w:w="1842" w:type="dxa"/>
            <w:vMerge w:val="restart"/>
            <w:shd w:val="clear" w:color="auto" w:fill="auto"/>
          </w:tcPr>
          <w:p w:rsidR="00CE473E" w:rsidRPr="0096688B" w:rsidRDefault="00CE473E"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Формы текущего контроля успеваемости</w:t>
            </w:r>
          </w:p>
        </w:tc>
      </w:tr>
      <w:tr w:rsidR="00CE473E" w:rsidRPr="0096688B" w:rsidTr="006D30D1">
        <w:tc>
          <w:tcPr>
            <w:tcW w:w="2061" w:type="dxa"/>
            <w:vMerge/>
            <w:shd w:val="clear" w:color="auto" w:fill="auto"/>
          </w:tcPr>
          <w:p w:rsidR="00CE473E" w:rsidRPr="0096688B" w:rsidRDefault="00CE473E" w:rsidP="006D30D1">
            <w:pPr>
              <w:pStyle w:val="a7"/>
              <w:spacing w:after="0" w:line="240" w:lineRule="auto"/>
              <w:ind w:left="0"/>
              <w:rPr>
                <w:rFonts w:ascii="Times New Roman" w:hAnsi="Times New Roman"/>
                <w:sz w:val="18"/>
                <w:szCs w:val="18"/>
              </w:rPr>
            </w:pPr>
          </w:p>
        </w:tc>
        <w:tc>
          <w:tcPr>
            <w:tcW w:w="709" w:type="dxa"/>
            <w:vMerge/>
            <w:shd w:val="clear" w:color="auto" w:fill="auto"/>
          </w:tcPr>
          <w:p w:rsidR="00CE473E" w:rsidRPr="0096688B" w:rsidRDefault="00CE473E" w:rsidP="006D30D1">
            <w:pPr>
              <w:pStyle w:val="a7"/>
              <w:spacing w:after="0" w:line="240" w:lineRule="auto"/>
              <w:ind w:left="0"/>
              <w:rPr>
                <w:rFonts w:ascii="Times New Roman" w:hAnsi="Times New Roman"/>
                <w:sz w:val="18"/>
                <w:szCs w:val="18"/>
              </w:rPr>
            </w:pPr>
          </w:p>
        </w:tc>
        <w:tc>
          <w:tcPr>
            <w:tcW w:w="4253" w:type="dxa"/>
            <w:gridSpan w:val="4"/>
            <w:shd w:val="clear" w:color="auto" w:fill="auto"/>
          </w:tcPr>
          <w:p w:rsidR="00CE473E" w:rsidRPr="0096688B" w:rsidRDefault="00CE473E" w:rsidP="006D30D1">
            <w:pPr>
              <w:pStyle w:val="a7"/>
              <w:spacing w:after="0" w:line="240" w:lineRule="auto"/>
              <w:ind w:left="0"/>
              <w:jc w:val="center"/>
              <w:rPr>
                <w:rFonts w:ascii="Times New Roman" w:hAnsi="Times New Roman"/>
                <w:sz w:val="18"/>
                <w:szCs w:val="18"/>
              </w:rPr>
            </w:pPr>
            <w:r w:rsidRPr="0096688B">
              <w:rPr>
                <w:rFonts w:ascii="Times New Roman" w:hAnsi="Times New Roman"/>
                <w:sz w:val="18"/>
                <w:szCs w:val="18"/>
              </w:rPr>
              <w:t>Аудиторная работа</w:t>
            </w:r>
          </w:p>
        </w:tc>
        <w:tc>
          <w:tcPr>
            <w:tcW w:w="1134" w:type="dxa"/>
            <w:vMerge w:val="restart"/>
            <w:shd w:val="clear" w:color="auto" w:fill="auto"/>
          </w:tcPr>
          <w:p w:rsidR="00CE473E" w:rsidRPr="0096688B" w:rsidRDefault="00CE473E"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Самостоятельная работа</w:t>
            </w:r>
          </w:p>
        </w:tc>
        <w:tc>
          <w:tcPr>
            <w:tcW w:w="1842" w:type="dxa"/>
            <w:vMerge/>
            <w:shd w:val="clear" w:color="auto" w:fill="auto"/>
          </w:tcPr>
          <w:p w:rsidR="00CE473E" w:rsidRPr="0096688B" w:rsidRDefault="00CE473E" w:rsidP="006D30D1">
            <w:pPr>
              <w:pStyle w:val="a7"/>
              <w:spacing w:after="0" w:line="240" w:lineRule="auto"/>
              <w:ind w:left="0"/>
              <w:rPr>
                <w:rFonts w:ascii="Times New Roman" w:hAnsi="Times New Roman"/>
                <w:sz w:val="16"/>
                <w:szCs w:val="16"/>
              </w:rPr>
            </w:pPr>
          </w:p>
        </w:tc>
      </w:tr>
      <w:tr w:rsidR="00CE473E" w:rsidRPr="0096688B" w:rsidTr="006D30D1">
        <w:tc>
          <w:tcPr>
            <w:tcW w:w="2061" w:type="dxa"/>
            <w:vMerge/>
            <w:tcBorders>
              <w:bottom w:val="single" w:sz="4" w:space="0" w:color="auto"/>
            </w:tcBorders>
            <w:shd w:val="clear" w:color="auto" w:fill="auto"/>
          </w:tcPr>
          <w:p w:rsidR="00CE473E" w:rsidRPr="0096688B" w:rsidRDefault="00CE473E" w:rsidP="006D30D1">
            <w:pPr>
              <w:pStyle w:val="a7"/>
              <w:spacing w:after="0" w:line="240" w:lineRule="auto"/>
              <w:ind w:left="0"/>
              <w:rPr>
                <w:rFonts w:ascii="Times New Roman" w:hAnsi="Times New Roman"/>
                <w:sz w:val="18"/>
                <w:szCs w:val="18"/>
              </w:rPr>
            </w:pPr>
          </w:p>
        </w:tc>
        <w:tc>
          <w:tcPr>
            <w:tcW w:w="709" w:type="dxa"/>
            <w:vMerge/>
            <w:tcBorders>
              <w:bottom w:val="single" w:sz="4" w:space="0" w:color="auto"/>
            </w:tcBorders>
            <w:shd w:val="clear" w:color="auto" w:fill="auto"/>
          </w:tcPr>
          <w:p w:rsidR="00CE473E" w:rsidRPr="0096688B" w:rsidRDefault="00CE473E" w:rsidP="006D30D1">
            <w:pPr>
              <w:pStyle w:val="a7"/>
              <w:spacing w:after="0" w:line="240" w:lineRule="auto"/>
              <w:ind w:left="0"/>
              <w:rPr>
                <w:rFonts w:ascii="Times New Roman" w:hAnsi="Times New Roman"/>
                <w:sz w:val="16"/>
                <w:szCs w:val="16"/>
              </w:rPr>
            </w:pPr>
          </w:p>
        </w:tc>
        <w:tc>
          <w:tcPr>
            <w:tcW w:w="709" w:type="dxa"/>
            <w:tcBorders>
              <w:bottom w:val="single" w:sz="4" w:space="0" w:color="auto"/>
            </w:tcBorders>
            <w:shd w:val="clear" w:color="auto" w:fill="auto"/>
          </w:tcPr>
          <w:p w:rsidR="00CE473E" w:rsidRPr="0096688B" w:rsidRDefault="00CE473E"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Общая</w:t>
            </w:r>
          </w:p>
        </w:tc>
        <w:tc>
          <w:tcPr>
            <w:tcW w:w="850" w:type="dxa"/>
            <w:tcBorders>
              <w:bottom w:val="single" w:sz="4" w:space="0" w:color="auto"/>
            </w:tcBorders>
            <w:shd w:val="clear" w:color="auto" w:fill="auto"/>
          </w:tcPr>
          <w:p w:rsidR="00CE473E" w:rsidRPr="0096688B" w:rsidRDefault="00CE473E"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Лекции</w:t>
            </w:r>
          </w:p>
        </w:tc>
        <w:tc>
          <w:tcPr>
            <w:tcW w:w="1276" w:type="dxa"/>
            <w:tcBorders>
              <w:bottom w:val="single" w:sz="4" w:space="0" w:color="auto"/>
            </w:tcBorders>
            <w:shd w:val="clear" w:color="auto" w:fill="auto"/>
          </w:tcPr>
          <w:p w:rsidR="00CE473E" w:rsidRPr="0096688B" w:rsidRDefault="00CE473E"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Практические и семинарские занятия</w:t>
            </w:r>
          </w:p>
        </w:tc>
        <w:tc>
          <w:tcPr>
            <w:tcW w:w="1418" w:type="dxa"/>
            <w:tcBorders>
              <w:bottom w:val="single" w:sz="4" w:space="0" w:color="auto"/>
            </w:tcBorders>
            <w:shd w:val="clear" w:color="auto" w:fill="auto"/>
          </w:tcPr>
          <w:p w:rsidR="00CE473E" w:rsidRPr="0096688B" w:rsidRDefault="00CE473E" w:rsidP="006D30D1">
            <w:pPr>
              <w:pStyle w:val="a7"/>
              <w:spacing w:after="0" w:line="240" w:lineRule="auto"/>
              <w:ind w:left="0"/>
              <w:jc w:val="center"/>
              <w:rPr>
                <w:rFonts w:ascii="Times New Roman" w:hAnsi="Times New Roman"/>
                <w:sz w:val="16"/>
                <w:szCs w:val="16"/>
              </w:rPr>
            </w:pPr>
            <w:r w:rsidRPr="0096688B">
              <w:rPr>
                <w:rFonts w:ascii="Times New Roman" w:hAnsi="Times New Roman"/>
                <w:sz w:val="16"/>
                <w:szCs w:val="16"/>
              </w:rPr>
              <w:t>в том числе занятия в интерактивной форме</w:t>
            </w:r>
          </w:p>
        </w:tc>
        <w:tc>
          <w:tcPr>
            <w:tcW w:w="1134" w:type="dxa"/>
            <w:vMerge/>
            <w:tcBorders>
              <w:bottom w:val="single" w:sz="4" w:space="0" w:color="auto"/>
            </w:tcBorders>
            <w:shd w:val="clear" w:color="auto" w:fill="auto"/>
          </w:tcPr>
          <w:p w:rsidR="00CE473E" w:rsidRPr="0096688B" w:rsidRDefault="00CE473E" w:rsidP="006D30D1">
            <w:pPr>
              <w:pStyle w:val="a7"/>
              <w:spacing w:after="0" w:line="240" w:lineRule="auto"/>
              <w:ind w:left="0"/>
              <w:rPr>
                <w:rFonts w:ascii="Times New Roman" w:hAnsi="Times New Roman"/>
                <w:sz w:val="16"/>
                <w:szCs w:val="16"/>
              </w:rPr>
            </w:pPr>
          </w:p>
        </w:tc>
        <w:tc>
          <w:tcPr>
            <w:tcW w:w="1842" w:type="dxa"/>
            <w:vMerge/>
            <w:shd w:val="clear" w:color="auto" w:fill="auto"/>
          </w:tcPr>
          <w:p w:rsidR="00CE473E" w:rsidRPr="0096688B" w:rsidRDefault="00CE473E" w:rsidP="006D30D1">
            <w:pPr>
              <w:pStyle w:val="a7"/>
              <w:spacing w:after="0" w:line="240" w:lineRule="auto"/>
              <w:ind w:left="0"/>
              <w:rPr>
                <w:rFonts w:ascii="Times New Roman" w:hAnsi="Times New Roman"/>
                <w:sz w:val="16"/>
                <w:szCs w:val="16"/>
              </w:rPr>
            </w:pPr>
          </w:p>
        </w:tc>
      </w:tr>
      <w:tr w:rsidR="00A3597A" w:rsidRPr="0096688B" w:rsidTr="00DE4FE0">
        <w:tc>
          <w:tcPr>
            <w:tcW w:w="2061" w:type="dxa"/>
          </w:tcPr>
          <w:p w:rsidR="00A3597A" w:rsidRPr="00E11544" w:rsidRDefault="00A3597A" w:rsidP="00A3597A">
            <w:pPr>
              <w:widowControl/>
              <w:autoSpaceDE w:val="0"/>
              <w:autoSpaceDN w:val="0"/>
              <w:adjustRightInd w:val="0"/>
              <w:rPr>
                <w:rFonts w:ascii="Times New Roman" w:eastAsia="Times New Roman" w:hAnsi="Times New Roman" w:cs="Times New Roman"/>
              </w:rPr>
            </w:pPr>
            <w:r>
              <w:rPr>
                <w:rFonts w:ascii="Times New Roman" w:eastAsia="Times New Roman" w:hAnsi="Times New Roman" w:cs="Times New Roman"/>
                <w:sz w:val="22"/>
                <w:szCs w:val="22"/>
              </w:rPr>
              <w:t xml:space="preserve">1. </w:t>
            </w:r>
            <w:r w:rsidRPr="00E11544">
              <w:rPr>
                <w:rFonts w:ascii="Times New Roman" w:eastAsia="Times New Roman" w:hAnsi="Times New Roman" w:cs="Times New Roman"/>
                <w:sz w:val="22"/>
                <w:szCs w:val="22"/>
              </w:rPr>
              <w:t>Теоретические основы</w:t>
            </w:r>
          </w:p>
          <w:p w:rsidR="00A3597A" w:rsidRPr="00E11544" w:rsidRDefault="00A3597A" w:rsidP="00A3597A">
            <w:pPr>
              <w:widowControl/>
              <w:autoSpaceDE w:val="0"/>
              <w:autoSpaceDN w:val="0"/>
              <w:adjustRightInd w:val="0"/>
              <w:rPr>
                <w:rFonts w:ascii="Times New Roman" w:eastAsia="Times New Roman" w:hAnsi="Times New Roman" w:cs="Times New Roman"/>
              </w:rPr>
            </w:pPr>
            <w:r w:rsidRPr="00E11544">
              <w:rPr>
                <w:rFonts w:ascii="Times New Roman" w:eastAsia="Times New Roman" w:hAnsi="Times New Roman" w:cs="Times New Roman"/>
                <w:sz w:val="22"/>
                <w:szCs w:val="22"/>
              </w:rPr>
              <w:t>управленческого учета</w:t>
            </w:r>
          </w:p>
        </w:tc>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14</w:t>
            </w:r>
          </w:p>
        </w:tc>
        <w:tc>
          <w:tcPr>
            <w:tcW w:w="709" w:type="dxa"/>
            <w:tcBorders>
              <w:top w:val="single" w:sz="8" w:space="0" w:color="000000"/>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4</w:t>
            </w:r>
          </w:p>
        </w:tc>
        <w:tc>
          <w:tcPr>
            <w:tcW w:w="850" w:type="dxa"/>
            <w:tcBorders>
              <w:top w:val="single" w:sz="8" w:space="0" w:color="000000"/>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lang w:val="en-US"/>
              </w:rPr>
              <w:t>2</w:t>
            </w:r>
          </w:p>
        </w:tc>
        <w:tc>
          <w:tcPr>
            <w:tcW w:w="1276" w:type="dxa"/>
            <w:tcBorders>
              <w:top w:val="single" w:sz="8" w:space="0" w:color="000000"/>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lang w:val="en-US"/>
              </w:rPr>
              <w:t>2</w:t>
            </w:r>
          </w:p>
        </w:tc>
        <w:tc>
          <w:tcPr>
            <w:tcW w:w="1418" w:type="dxa"/>
            <w:tcBorders>
              <w:top w:val="single" w:sz="8" w:space="0" w:color="000000"/>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color w:val="auto"/>
              </w:rPr>
            </w:pPr>
            <w:r w:rsidRPr="00A3597A">
              <w:rPr>
                <w:rFonts w:ascii="Times New Roman" w:hAnsi="Times New Roman" w:cs="Times New Roman"/>
              </w:rPr>
              <w:t>4</w:t>
            </w:r>
          </w:p>
        </w:tc>
        <w:tc>
          <w:tcPr>
            <w:tcW w:w="1134" w:type="dxa"/>
            <w:tcBorders>
              <w:top w:val="single" w:sz="8" w:space="0" w:color="000000"/>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lang w:val="en-US"/>
              </w:rPr>
              <w:t>10</w:t>
            </w:r>
          </w:p>
        </w:tc>
        <w:tc>
          <w:tcPr>
            <w:tcW w:w="1842" w:type="dxa"/>
          </w:tcPr>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фронтальный,</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индивидуальный опрос</w:t>
            </w:r>
          </w:p>
        </w:tc>
      </w:tr>
      <w:tr w:rsidR="00A3597A" w:rsidRPr="0096688B" w:rsidTr="00DE4FE0">
        <w:tc>
          <w:tcPr>
            <w:tcW w:w="2061" w:type="dxa"/>
          </w:tcPr>
          <w:p w:rsidR="00A3597A" w:rsidRPr="00E11544" w:rsidRDefault="00A3597A" w:rsidP="00A3597A">
            <w:pPr>
              <w:widowControl/>
              <w:autoSpaceDE w:val="0"/>
              <w:autoSpaceDN w:val="0"/>
              <w:adjustRightInd w:val="0"/>
              <w:rPr>
                <w:rFonts w:ascii="Times New Roman" w:eastAsia="Times New Roman" w:hAnsi="Times New Roman" w:cs="Times New Roman"/>
              </w:rPr>
            </w:pPr>
            <w:r>
              <w:rPr>
                <w:rFonts w:ascii="Times New Roman" w:eastAsia="Times New Roman" w:hAnsi="Times New Roman" w:cs="Times New Roman"/>
                <w:sz w:val="22"/>
                <w:szCs w:val="22"/>
              </w:rPr>
              <w:t>2.</w:t>
            </w:r>
            <w:r w:rsidRPr="00E11544">
              <w:rPr>
                <w:rFonts w:ascii="Times New Roman" w:eastAsia="Times New Roman" w:hAnsi="Times New Roman" w:cs="Times New Roman"/>
                <w:sz w:val="22"/>
                <w:szCs w:val="22"/>
              </w:rPr>
              <w:t>Затраты. Основные понятия, концепции и</w:t>
            </w:r>
          </w:p>
          <w:p w:rsidR="00A3597A" w:rsidRPr="00E11544" w:rsidRDefault="00A3597A" w:rsidP="00A3597A">
            <w:pPr>
              <w:widowControl/>
              <w:autoSpaceDE w:val="0"/>
              <w:autoSpaceDN w:val="0"/>
              <w:adjustRightInd w:val="0"/>
              <w:rPr>
                <w:rFonts w:ascii="Times New Roman" w:eastAsia="Times New Roman" w:hAnsi="Times New Roman" w:cs="Times New Roman"/>
              </w:rPr>
            </w:pPr>
            <w:r w:rsidRPr="00E11544">
              <w:rPr>
                <w:rFonts w:ascii="Times New Roman" w:eastAsia="Times New Roman" w:hAnsi="Times New Roman" w:cs="Times New Roman"/>
                <w:sz w:val="22"/>
                <w:szCs w:val="22"/>
              </w:rPr>
              <w:t>классификация</w:t>
            </w:r>
          </w:p>
        </w:tc>
        <w:tc>
          <w:tcPr>
            <w:tcW w:w="709" w:type="dxa"/>
            <w:tcBorders>
              <w:top w:val="nil"/>
              <w:left w:val="single" w:sz="8" w:space="0" w:color="000000"/>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22</w:t>
            </w:r>
          </w:p>
        </w:tc>
        <w:tc>
          <w:tcPr>
            <w:tcW w:w="709"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6</w:t>
            </w:r>
          </w:p>
        </w:tc>
        <w:tc>
          <w:tcPr>
            <w:tcW w:w="850"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2</w:t>
            </w:r>
          </w:p>
        </w:tc>
        <w:tc>
          <w:tcPr>
            <w:tcW w:w="1276"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4</w:t>
            </w:r>
          </w:p>
        </w:tc>
        <w:tc>
          <w:tcPr>
            <w:tcW w:w="1418"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color w:val="auto"/>
              </w:rPr>
            </w:pPr>
            <w:r w:rsidRPr="00A3597A">
              <w:rPr>
                <w:rFonts w:ascii="Times New Roman" w:hAnsi="Times New Roman" w:cs="Times New Roman"/>
              </w:rPr>
              <w:t>4</w:t>
            </w:r>
          </w:p>
        </w:tc>
        <w:tc>
          <w:tcPr>
            <w:tcW w:w="1134"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16</w:t>
            </w:r>
          </w:p>
        </w:tc>
        <w:tc>
          <w:tcPr>
            <w:tcW w:w="1842" w:type="dxa"/>
          </w:tcPr>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индивидуальный и комбинированный опрос; </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письменная </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проверка</w:t>
            </w:r>
          </w:p>
        </w:tc>
      </w:tr>
      <w:tr w:rsidR="00A3597A" w:rsidRPr="0096688B" w:rsidTr="00DE4FE0">
        <w:tc>
          <w:tcPr>
            <w:tcW w:w="2061" w:type="dxa"/>
          </w:tcPr>
          <w:p w:rsidR="00A3597A" w:rsidRPr="00E11544" w:rsidRDefault="00A3597A" w:rsidP="00A3597A">
            <w:pPr>
              <w:widowControl/>
              <w:autoSpaceDE w:val="0"/>
              <w:autoSpaceDN w:val="0"/>
              <w:adjustRightInd w:val="0"/>
              <w:rPr>
                <w:rFonts w:ascii="Times New Roman" w:eastAsia="Times New Roman" w:hAnsi="Times New Roman" w:cs="Times New Roman"/>
              </w:rPr>
            </w:pPr>
            <w:r>
              <w:rPr>
                <w:rFonts w:ascii="Times New Roman" w:eastAsia="Times New Roman" w:hAnsi="Times New Roman" w:cs="Times New Roman"/>
                <w:sz w:val="22"/>
                <w:szCs w:val="22"/>
              </w:rPr>
              <w:lastRenderedPageBreak/>
              <w:t>3.</w:t>
            </w:r>
            <w:r w:rsidRPr="00E11544">
              <w:rPr>
                <w:rFonts w:ascii="Times New Roman" w:eastAsia="Times New Roman" w:hAnsi="Times New Roman" w:cs="Times New Roman"/>
                <w:sz w:val="22"/>
                <w:szCs w:val="22"/>
              </w:rPr>
              <w:t>Учет затрат и калькулирование себестоимости продукции (работ,</w:t>
            </w:r>
          </w:p>
          <w:p w:rsidR="00A3597A" w:rsidRPr="00E11544" w:rsidRDefault="00A3597A" w:rsidP="00A3597A">
            <w:pPr>
              <w:widowControl/>
              <w:autoSpaceDE w:val="0"/>
              <w:autoSpaceDN w:val="0"/>
              <w:adjustRightInd w:val="0"/>
              <w:rPr>
                <w:rFonts w:ascii="Times New Roman" w:eastAsia="Times New Roman" w:hAnsi="Times New Roman" w:cs="Times New Roman"/>
              </w:rPr>
            </w:pPr>
            <w:r w:rsidRPr="00E11544">
              <w:rPr>
                <w:rFonts w:ascii="Times New Roman" w:eastAsia="Times New Roman" w:hAnsi="Times New Roman" w:cs="Times New Roman"/>
                <w:sz w:val="22"/>
                <w:szCs w:val="22"/>
              </w:rPr>
              <w:t>услуг)</w:t>
            </w:r>
          </w:p>
        </w:tc>
        <w:tc>
          <w:tcPr>
            <w:tcW w:w="709" w:type="dxa"/>
            <w:tcBorders>
              <w:top w:val="nil"/>
              <w:left w:val="single" w:sz="8" w:space="0" w:color="000000"/>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24</w:t>
            </w:r>
          </w:p>
        </w:tc>
        <w:tc>
          <w:tcPr>
            <w:tcW w:w="709"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8</w:t>
            </w:r>
          </w:p>
        </w:tc>
        <w:tc>
          <w:tcPr>
            <w:tcW w:w="850"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4</w:t>
            </w:r>
          </w:p>
        </w:tc>
        <w:tc>
          <w:tcPr>
            <w:tcW w:w="1276"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4</w:t>
            </w:r>
          </w:p>
        </w:tc>
        <w:tc>
          <w:tcPr>
            <w:tcW w:w="1418"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color w:val="auto"/>
              </w:rPr>
            </w:pPr>
            <w:r w:rsidRPr="00A3597A">
              <w:rPr>
                <w:rFonts w:ascii="Times New Roman" w:hAnsi="Times New Roman" w:cs="Times New Roman"/>
              </w:rPr>
              <w:t>2</w:t>
            </w:r>
          </w:p>
        </w:tc>
        <w:tc>
          <w:tcPr>
            <w:tcW w:w="1134"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16</w:t>
            </w:r>
          </w:p>
        </w:tc>
        <w:tc>
          <w:tcPr>
            <w:tcW w:w="1842" w:type="dxa"/>
          </w:tcPr>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стандартизированный контроль</w:t>
            </w:r>
          </w:p>
        </w:tc>
      </w:tr>
      <w:tr w:rsidR="00A3597A" w:rsidRPr="0096688B" w:rsidTr="00DE4FE0">
        <w:tc>
          <w:tcPr>
            <w:tcW w:w="2061" w:type="dxa"/>
          </w:tcPr>
          <w:p w:rsidR="00A3597A" w:rsidRPr="00E11544" w:rsidRDefault="00A3597A" w:rsidP="00A3597A">
            <w:pPr>
              <w:widowControl/>
              <w:autoSpaceDE w:val="0"/>
              <w:autoSpaceDN w:val="0"/>
              <w:adjustRightInd w:val="0"/>
              <w:rPr>
                <w:rFonts w:ascii="Times New Roman" w:eastAsiaTheme="minorHAnsi" w:hAnsi="Times New Roman" w:cs="Times New Roman"/>
                <w:bCs/>
                <w:lang w:eastAsia="en-US"/>
              </w:rPr>
            </w:pPr>
            <w:r>
              <w:rPr>
                <w:rFonts w:ascii="Times New Roman" w:eastAsiaTheme="minorHAnsi" w:hAnsi="Times New Roman" w:cs="Times New Roman"/>
                <w:bCs/>
                <w:sz w:val="22"/>
                <w:szCs w:val="22"/>
                <w:lang w:eastAsia="en-US"/>
              </w:rPr>
              <w:t>4.</w:t>
            </w:r>
            <w:r w:rsidRPr="00E11544">
              <w:rPr>
                <w:rFonts w:ascii="Times New Roman" w:eastAsiaTheme="minorHAnsi" w:hAnsi="Times New Roman" w:cs="Times New Roman"/>
                <w:bCs/>
                <w:sz w:val="22"/>
                <w:szCs w:val="22"/>
                <w:lang w:eastAsia="en-US"/>
              </w:rPr>
              <w:t>Нормативный метод</w:t>
            </w:r>
          </w:p>
          <w:p w:rsidR="00A3597A" w:rsidRPr="00E11544" w:rsidRDefault="00A3597A" w:rsidP="00A3597A">
            <w:pPr>
              <w:widowControl/>
              <w:autoSpaceDE w:val="0"/>
              <w:autoSpaceDN w:val="0"/>
              <w:adjustRightInd w:val="0"/>
              <w:rPr>
                <w:rFonts w:ascii="Times New Roman" w:eastAsiaTheme="minorHAnsi" w:hAnsi="Times New Roman" w:cs="Times New Roman"/>
                <w:bCs/>
                <w:lang w:eastAsia="en-US"/>
              </w:rPr>
            </w:pPr>
            <w:r w:rsidRPr="00E11544">
              <w:rPr>
                <w:rFonts w:ascii="Times New Roman" w:eastAsiaTheme="minorHAnsi" w:hAnsi="Times New Roman" w:cs="Times New Roman"/>
                <w:bCs/>
                <w:sz w:val="22"/>
                <w:szCs w:val="22"/>
                <w:lang w:eastAsia="en-US"/>
              </w:rPr>
              <w:t>учета затрат и система</w:t>
            </w:r>
          </w:p>
          <w:p w:rsidR="00A3597A" w:rsidRPr="00E11544" w:rsidRDefault="00A3597A" w:rsidP="00A3597A">
            <w:pPr>
              <w:widowControl/>
              <w:autoSpaceDE w:val="0"/>
              <w:autoSpaceDN w:val="0"/>
              <w:adjustRightInd w:val="0"/>
              <w:rPr>
                <w:rFonts w:ascii="Times New Roman" w:eastAsiaTheme="minorHAnsi" w:hAnsi="Times New Roman" w:cs="Times New Roman"/>
                <w:bCs/>
                <w:lang w:eastAsia="en-US"/>
              </w:rPr>
            </w:pPr>
            <w:r w:rsidRPr="00E11544">
              <w:rPr>
                <w:rFonts w:ascii="Times New Roman" w:eastAsiaTheme="minorHAnsi" w:hAnsi="Times New Roman" w:cs="Times New Roman"/>
                <w:bCs/>
                <w:sz w:val="22"/>
                <w:szCs w:val="22"/>
                <w:lang w:eastAsia="en-US"/>
              </w:rPr>
              <w:t>«</w:t>
            </w:r>
            <w:proofErr w:type="spellStart"/>
            <w:r w:rsidRPr="00E11544">
              <w:rPr>
                <w:rFonts w:ascii="Times New Roman" w:eastAsiaTheme="minorHAnsi" w:hAnsi="Times New Roman" w:cs="Times New Roman"/>
                <w:bCs/>
                <w:sz w:val="22"/>
                <w:szCs w:val="22"/>
                <w:lang w:eastAsia="en-US"/>
              </w:rPr>
              <w:t>стандарт-кост</w:t>
            </w:r>
            <w:proofErr w:type="spellEnd"/>
            <w:r w:rsidRPr="00E11544">
              <w:rPr>
                <w:rFonts w:ascii="Times New Roman" w:eastAsiaTheme="minorHAnsi" w:hAnsi="Times New Roman" w:cs="Times New Roman"/>
                <w:bCs/>
                <w:sz w:val="22"/>
                <w:szCs w:val="22"/>
                <w:lang w:eastAsia="en-US"/>
              </w:rPr>
              <w:t>»</w:t>
            </w:r>
          </w:p>
        </w:tc>
        <w:tc>
          <w:tcPr>
            <w:tcW w:w="709" w:type="dxa"/>
            <w:tcBorders>
              <w:top w:val="nil"/>
              <w:left w:val="single" w:sz="8" w:space="0" w:color="000000"/>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24</w:t>
            </w:r>
          </w:p>
        </w:tc>
        <w:tc>
          <w:tcPr>
            <w:tcW w:w="709"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8</w:t>
            </w:r>
          </w:p>
        </w:tc>
        <w:tc>
          <w:tcPr>
            <w:tcW w:w="850"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4</w:t>
            </w:r>
          </w:p>
        </w:tc>
        <w:tc>
          <w:tcPr>
            <w:tcW w:w="1276"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4</w:t>
            </w:r>
          </w:p>
        </w:tc>
        <w:tc>
          <w:tcPr>
            <w:tcW w:w="1418"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color w:val="auto"/>
              </w:rPr>
            </w:pPr>
            <w:r w:rsidRPr="00A3597A">
              <w:rPr>
                <w:rFonts w:ascii="Times New Roman" w:hAnsi="Times New Roman" w:cs="Times New Roman"/>
              </w:rPr>
              <w:t>2</w:t>
            </w:r>
          </w:p>
        </w:tc>
        <w:tc>
          <w:tcPr>
            <w:tcW w:w="1134"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16</w:t>
            </w:r>
          </w:p>
        </w:tc>
        <w:tc>
          <w:tcPr>
            <w:tcW w:w="1842" w:type="dxa"/>
          </w:tcPr>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фронтальный,</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индивидуальный опрос</w:t>
            </w:r>
          </w:p>
        </w:tc>
      </w:tr>
      <w:tr w:rsidR="00A3597A" w:rsidRPr="0096688B" w:rsidTr="00DE4FE0">
        <w:tc>
          <w:tcPr>
            <w:tcW w:w="2061" w:type="dxa"/>
          </w:tcPr>
          <w:p w:rsidR="00A3597A" w:rsidRPr="00E11544" w:rsidRDefault="00A3597A" w:rsidP="00A3597A">
            <w:pPr>
              <w:widowControl/>
              <w:autoSpaceDE w:val="0"/>
              <w:autoSpaceDN w:val="0"/>
              <w:adjustRightInd w:val="0"/>
              <w:rPr>
                <w:rFonts w:ascii="Times New Roman" w:eastAsiaTheme="minorHAnsi" w:hAnsi="Times New Roman" w:cs="Times New Roman"/>
                <w:bCs/>
                <w:lang w:eastAsia="en-US"/>
              </w:rPr>
            </w:pPr>
            <w:r>
              <w:rPr>
                <w:rFonts w:ascii="Times New Roman" w:eastAsiaTheme="minorHAnsi" w:hAnsi="Times New Roman" w:cs="Times New Roman"/>
                <w:bCs/>
                <w:sz w:val="22"/>
                <w:szCs w:val="22"/>
                <w:lang w:eastAsia="en-US"/>
              </w:rPr>
              <w:t>5.</w:t>
            </w:r>
            <w:r w:rsidRPr="00E11544">
              <w:rPr>
                <w:rFonts w:ascii="Times New Roman" w:eastAsiaTheme="minorHAnsi" w:hAnsi="Times New Roman" w:cs="Times New Roman"/>
                <w:bCs/>
                <w:sz w:val="22"/>
                <w:szCs w:val="22"/>
                <w:lang w:eastAsia="en-US"/>
              </w:rPr>
              <w:t>Учет и исчисление затрат по местам формирования, центрам ответственности Бюджетирование</w:t>
            </w:r>
          </w:p>
        </w:tc>
        <w:tc>
          <w:tcPr>
            <w:tcW w:w="709" w:type="dxa"/>
            <w:tcBorders>
              <w:top w:val="nil"/>
              <w:left w:val="single" w:sz="8" w:space="0" w:color="000000"/>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24</w:t>
            </w:r>
          </w:p>
        </w:tc>
        <w:tc>
          <w:tcPr>
            <w:tcW w:w="709"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8</w:t>
            </w:r>
          </w:p>
        </w:tc>
        <w:tc>
          <w:tcPr>
            <w:tcW w:w="850"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4</w:t>
            </w:r>
          </w:p>
        </w:tc>
        <w:tc>
          <w:tcPr>
            <w:tcW w:w="1276"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4</w:t>
            </w:r>
          </w:p>
        </w:tc>
        <w:tc>
          <w:tcPr>
            <w:tcW w:w="1418"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color w:val="auto"/>
              </w:rPr>
            </w:pPr>
            <w:r w:rsidRPr="00A3597A">
              <w:rPr>
                <w:rFonts w:ascii="Times New Roman" w:hAnsi="Times New Roman" w:cs="Times New Roman"/>
              </w:rPr>
              <w:t>2</w:t>
            </w:r>
          </w:p>
        </w:tc>
        <w:tc>
          <w:tcPr>
            <w:tcW w:w="1134" w:type="dxa"/>
            <w:tcBorders>
              <w:top w:val="nil"/>
              <w:left w:val="nil"/>
              <w:bottom w:val="single" w:sz="8" w:space="0" w:color="000000"/>
              <w:right w:val="single" w:sz="8" w:space="0" w:color="000000"/>
            </w:tcBorders>
            <w:shd w:val="clear" w:color="auto" w:fill="auto"/>
            <w:vAlign w:val="center"/>
          </w:tcPr>
          <w:p w:rsidR="00A3597A" w:rsidRPr="00A3597A" w:rsidRDefault="00A3597A" w:rsidP="00A3597A">
            <w:pPr>
              <w:widowControl/>
              <w:autoSpaceDE w:val="0"/>
              <w:autoSpaceDN w:val="0"/>
              <w:adjustRightInd w:val="0"/>
              <w:jc w:val="center"/>
              <w:rPr>
                <w:rFonts w:ascii="Times New Roman" w:eastAsia="Times New Roman" w:hAnsi="Times New Roman" w:cs="Times New Roman"/>
              </w:rPr>
            </w:pPr>
            <w:r w:rsidRPr="00A3597A">
              <w:rPr>
                <w:rFonts w:ascii="Times New Roman" w:hAnsi="Times New Roman" w:cs="Times New Roman"/>
              </w:rPr>
              <w:t>16</w:t>
            </w:r>
          </w:p>
        </w:tc>
        <w:tc>
          <w:tcPr>
            <w:tcW w:w="1842" w:type="dxa"/>
          </w:tcPr>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индивидуальный и комбинированный опрос; </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письменная </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проверка;</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rPr>
            </w:pPr>
            <w:r w:rsidRPr="00EC58D6">
              <w:rPr>
                <w:rFonts w:ascii="Times New Roman" w:eastAsia="Times New Roman" w:hAnsi="Times New Roman" w:cs="Times New Roman"/>
                <w:color w:val="auto"/>
                <w:sz w:val="20"/>
                <w:szCs w:val="20"/>
              </w:rPr>
              <w:t xml:space="preserve">практическая </w:t>
            </w:r>
          </w:p>
          <w:p w:rsidR="00A3597A" w:rsidRPr="00EC58D6" w:rsidRDefault="00A3597A" w:rsidP="00A3597A">
            <w:pPr>
              <w:widowControl/>
              <w:autoSpaceDE w:val="0"/>
              <w:autoSpaceDN w:val="0"/>
              <w:adjustRightInd w:val="0"/>
              <w:jc w:val="center"/>
              <w:rPr>
                <w:rFonts w:ascii="Times New Roman" w:eastAsia="Times New Roman" w:hAnsi="Times New Roman" w:cs="Times New Roman"/>
                <w:color w:val="auto"/>
                <w:sz w:val="20"/>
                <w:szCs w:val="20"/>
                <w:highlight w:val="red"/>
              </w:rPr>
            </w:pPr>
            <w:r w:rsidRPr="00EC58D6">
              <w:rPr>
                <w:rFonts w:ascii="Times New Roman" w:eastAsia="Times New Roman" w:hAnsi="Times New Roman" w:cs="Times New Roman"/>
                <w:color w:val="auto"/>
                <w:sz w:val="20"/>
                <w:szCs w:val="20"/>
              </w:rPr>
              <w:t>проверка</w:t>
            </w:r>
          </w:p>
        </w:tc>
      </w:tr>
      <w:tr w:rsidR="00CE473E" w:rsidRPr="0096688B" w:rsidTr="006D30D1">
        <w:tc>
          <w:tcPr>
            <w:tcW w:w="2061" w:type="dxa"/>
          </w:tcPr>
          <w:p w:rsidR="00CE473E" w:rsidRPr="00E11544" w:rsidRDefault="00CE473E" w:rsidP="006D30D1">
            <w:pPr>
              <w:jc w:val="center"/>
              <w:rPr>
                <w:rFonts w:ascii="Times New Roman" w:hAnsi="Times New Roman" w:cs="Times New Roman"/>
                <w:b/>
                <w:color w:val="auto"/>
              </w:rPr>
            </w:pPr>
            <w:r w:rsidRPr="00E11544">
              <w:rPr>
                <w:rFonts w:ascii="Times New Roman" w:eastAsia="Times New Roman" w:hAnsi="Times New Roman" w:cs="Times New Roman"/>
                <w:b/>
                <w:color w:val="auto"/>
                <w:sz w:val="22"/>
                <w:szCs w:val="22"/>
              </w:rPr>
              <w:t>В целом по дисциплине</w:t>
            </w:r>
          </w:p>
        </w:tc>
        <w:tc>
          <w:tcPr>
            <w:tcW w:w="709" w:type="dxa"/>
          </w:tcPr>
          <w:p w:rsidR="00CE473E" w:rsidRPr="00E11544" w:rsidRDefault="00CE473E" w:rsidP="006D30D1">
            <w:pPr>
              <w:widowControl/>
              <w:autoSpaceDE w:val="0"/>
              <w:autoSpaceDN w:val="0"/>
              <w:adjustRightInd w:val="0"/>
              <w:jc w:val="center"/>
              <w:rPr>
                <w:rFonts w:ascii="Times New Roman" w:eastAsia="Times New Roman" w:hAnsi="Times New Roman" w:cs="Times New Roman"/>
                <w:b/>
                <w:color w:val="auto"/>
                <w:lang w:val="en-US"/>
              </w:rPr>
            </w:pPr>
            <w:r w:rsidRPr="00E11544">
              <w:rPr>
                <w:rFonts w:ascii="Times New Roman" w:eastAsia="Times New Roman" w:hAnsi="Times New Roman" w:cs="Times New Roman"/>
                <w:b/>
                <w:color w:val="auto"/>
                <w:sz w:val="22"/>
                <w:szCs w:val="22"/>
                <w:lang w:val="en-US"/>
              </w:rPr>
              <w:t>108</w:t>
            </w:r>
          </w:p>
        </w:tc>
        <w:tc>
          <w:tcPr>
            <w:tcW w:w="709" w:type="dxa"/>
          </w:tcPr>
          <w:p w:rsidR="00CE473E" w:rsidRPr="00E11544" w:rsidRDefault="00A3597A"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sz w:val="22"/>
                <w:szCs w:val="22"/>
              </w:rPr>
              <w:t>34</w:t>
            </w:r>
          </w:p>
        </w:tc>
        <w:tc>
          <w:tcPr>
            <w:tcW w:w="850" w:type="dxa"/>
          </w:tcPr>
          <w:p w:rsidR="00CE473E"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sidRPr="00E11544">
              <w:rPr>
                <w:rFonts w:ascii="Times New Roman" w:eastAsia="Times New Roman" w:hAnsi="Times New Roman" w:cs="Times New Roman"/>
                <w:b/>
                <w:color w:val="auto"/>
                <w:sz w:val="22"/>
                <w:szCs w:val="22"/>
              </w:rPr>
              <w:t>16</w:t>
            </w:r>
          </w:p>
        </w:tc>
        <w:tc>
          <w:tcPr>
            <w:tcW w:w="1276" w:type="dxa"/>
          </w:tcPr>
          <w:p w:rsidR="00CE473E" w:rsidRPr="00E11544" w:rsidRDefault="00A3597A"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sz w:val="22"/>
                <w:szCs w:val="22"/>
              </w:rPr>
              <w:t>18</w:t>
            </w:r>
          </w:p>
        </w:tc>
        <w:tc>
          <w:tcPr>
            <w:tcW w:w="1418" w:type="dxa"/>
          </w:tcPr>
          <w:p w:rsidR="00CE473E"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sz w:val="22"/>
                <w:szCs w:val="22"/>
              </w:rPr>
              <w:t>18</w:t>
            </w:r>
            <w:r w:rsidR="00A3597A">
              <w:rPr>
                <w:rFonts w:ascii="Times New Roman" w:eastAsia="Times New Roman" w:hAnsi="Times New Roman" w:cs="Times New Roman"/>
                <w:b/>
                <w:color w:val="auto"/>
                <w:sz w:val="22"/>
                <w:szCs w:val="22"/>
              </w:rPr>
              <w:t>/41,2%</w:t>
            </w:r>
          </w:p>
        </w:tc>
        <w:tc>
          <w:tcPr>
            <w:tcW w:w="1134" w:type="dxa"/>
          </w:tcPr>
          <w:p w:rsidR="00CE473E" w:rsidRPr="00E11544" w:rsidRDefault="00A3597A"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sz w:val="22"/>
                <w:szCs w:val="22"/>
              </w:rPr>
              <w:t>74</w:t>
            </w:r>
          </w:p>
        </w:tc>
        <w:tc>
          <w:tcPr>
            <w:tcW w:w="1842" w:type="dxa"/>
          </w:tcPr>
          <w:p w:rsidR="00CE473E" w:rsidRPr="00E11544" w:rsidRDefault="00CE473E" w:rsidP="006D30D1">
            <w:pPr>
              <w:widowControl/>
              <w:autoSpaceDE w:val="0"/>
              <w:autoSpaceDN w:val="0"/>
              <w:adjustRightInd w:val="0"/>
              <w:jc w:val="center"/>
              <w:rPr>
                <w:rFonts w:ascii="Times New Roman" w:eastAsia="Times New Roman" w:hAnsi="Times New Roman" w:cs="Times New Roman"/>
                <w:color w:val="auto"/>
                <w:sz w:val="18"/>
                <w:szCs w:val="18"/>
              </w:rPr>
            </w:pPr>
          </w:p>
        </w:tc>
      </w:tr>
      <w:tr w:rsidR="00CE473E" w:rsidRPr="0096688B" w:rsidTr="006D30D1">
        <w:tc>
          <w:tcPr>
            <w:tcW w:w="2061" w:type="dxa"/>
          </w:tcPr>
          <w:p w:rsidR="00CE473E" w:rsidRPr="00E11544" w:rsidRDefault="007003AD" w:rsidP="006D30D1">
            <w:pPr>
              <w:jc w:val="center"/>
              <w:rPr>
                <w:rFonts w:ascii="Times New Roman" w:eastAsia="Times New Roman" w:hAnsi="Times New Roman" w:cs="Times New Roman"/>
                <w:b/>
                <w:color w:val="auto"/>
              </w:rPr>
            </w:pPr>
            <w:r w:rsidRPr="00E11544">
              <w:rPr>
                <w:rFonts w:ascii="Times New Roman" w:eastAsia="Times New Roman" w:hAnsi="Times New Roman" w:cs="Times New Roman"/>
                <w:b/>
                <w:color w:val="auto"/>
                <w:sz w:val="22"/>
                <w:szCs w:val="22"/>
              </w:rPr>
              <w:t>В целом по дисциплин</w:t>
            </w:r>
            <w:r>
              <w:rPr>
                <w:rFonts w:ascii="Times New Roman" w:eastAsia="Times New Roman" w:hAnsi="Times New Roman" w:cs="Times New Roman"/>
                <w:b/>
                <w:color w:val="auto"/>
                <w:sz w:val="22"/>
                <w:szCs w:val="22"/>
              </w:rPr>
              <w:t>ам</w:t>
            </w:r>
          </w:p>
        </w:tc>
        <w:tc>
          <w:tcPr>
            <w:tcW w:w="709" w:type="dxa"/>
          </w:tcPr>
          <w:p w:rsidR="00CE473E"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216</w:t>
            </w:r>
          </w:p>
        </w:tc>
        <w:tc>
          <w:tcPr>
            <w:tcW w:w="709" w:type="dxa"/>
          </w:tcPr>
          <w:p w:rsidR="00CE473E"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100</w:t>
            </w:r>
          </w:p>
        </w:tc>
        <w:tc>
          <w:tcPr>
            <w:tcW w:w="850" w:type="dxa"/>
          </w:tcPr>
          <w:p w:rsidR="00CE473E"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32</w:t>
            </w:r>
          </w:p>
        </w:tc>
        <w:tc>
          <w:tcPr>
            <w:tcW w:w="1276" w:type="dxa"/>
          </w:tcPr>
          <w:p w:rsidR="00CE473E"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68</w:t>
            </w:r>
          </w:p>
        </w:tc>
        <w:tc>
          <w:tcPr>
            <w:tcW w:w="1418" w:type="dxa"/>
          </w:tcPr>
          <w:p w:rsidR="00CE473E" w:rsidRPr="00E11544" w:rsidRDefault="00CE473E" w:rsidP="006D30D1">
            <w:pPr>
              <w:widowControl/>
              <w:autoSpaceDE w:val="0"/>
              <w:autoSpaceDN w:val="0"/>
              <w:adjustRightInd w:val="0"/>
              <w:jc w:val="center"/>
              <w:rPr>
                <w:rFonts w:ascii="Times New Roman" w:eastAsia="Times New Roman" w:hAnsi="Times New Roman" w:cs="Times New Roman"/>
                <w:b/>
                <w:color w:val="auto"/>
              </w:rPr>
            </w:pPr>
          </w:p>
        </w:tc>
        <w:tc>
          <w:tcPr>
            <w:tcW w:w="1134" w:type="dxa"/>
          </w:tcPr>
          <w:p w:rsidR="00CE473E" w:rsidRPr="00E11544" w:rsidRDefault="007003AD" w:rsidP="006D30D1">
            <w:pPr>
              <w:widowControl/>
              <w:autoSpaceDE w:val="0"/>
              <w:autoSpaceDN w:val="0"/>
              <w:adjustRightInd w:val="0"/>
              <w:jc w:val="center"/>
              <w:rPr>
                <w:rFonts w:ascii="Times New Roman" w:eastAsia="Times New Roman" w:hAnsi="Times New Roman" w:cs="Times New Roman"/>
                <w:b/>
                <w:color w:val="auto"/>
              </w:rPr>
            </w:pPr>
            <w:r>
              <w:rPr>
                <w:rFonts w:ascii="Times New Roman" w:eastAsia="Times New Roman" w:hAnsi="Times New Roman" w:cs="Times New Roman"/>
                <w:b/>
                <w:color w:val="auto"/>
              </w:rPr>
              <w:t>148</w:t>
            </w:r>
          </w:p>
        </w:tc>
        <w:tc>
          <w:tcPr>
            <w:tcW w:w="1842" w:type="dxa"/>
          </w:tcPr>
          <w:p w:rsidR="00CE473E" w:rsidRPr="00E11544" w:rsidRDefault="00CE473E" w:rsidP="006D30D1">
            <w:pPr>
              <w:widowControl/>
              <w:autoSpaceDE w:val="0"/>
              <w:autoSpaceDN w:val="0"/>
              <w:adjustRightInd w:val="0"/>
              <w:jc w:val="both"/>
              <w:rPr>
                <w:rFonts w:ascii="Times New Roman" w:eastAsia="Times New Roman" w:hAnsi="Times New Roman" w:cs="Times New Roman"/>
                <w:color w:val="auto"/>
                <w:sz w:val="18"/>
                <w:szCs w:val="18"/>
                <w:highlight w:val="red"/>
              </w:rPr>
            </w:pPr>
          </w:p>
        </w:tc>
      </w:tr>
    </w:tbl>
    <w:p w:rsidR="007237CD" w:rsidRDefault="007237CD" w:rsidP="00DA5202">
      <w:pPr>
        <w:pStyle w:val="a7"/>
        <w:spacing w:after="0" w:line="240" w:lineRule="auto"/>
        <w:ind w:left="0"/>
        <w:rPr>
          <w:rFonts w:ascii="Times New Roman" w:hAnsi="Times New Roman"/>
          <w:b/>
          <w:sz w:val="28"/>
          <w:szCs w:val="28"/>
        </w:rPr>
      </w:pPr>
    </w:p>
    <w:p w:rsidR="00C05810" w:rsidRPr="00202842" w:rsidRDefault="00DA5202" w:rsidP="00DA5202">
      <w:pPr>
        <w:pStyle w:val="a7"/>
        <w:spacing w:after="0" w:line="240" w:lineRule="auto"/>
        <w:ind w:left="0"/>
        <w:rPr>
          <w:rFonts w:ascii="Times New Roman" w:hAnsi="Times New Roman"/>
          <w:b/>
          <w:sz w:val="28"/>
          <w:szCs w:val="28"/>
        </w:rPr>
      </w:pPr>
      <w:r w:rsidRPr="00202842">
        <w:rPr>
          <w:rFonts w:ascii="Times New Roman" w:hAnsi="Times New Roman"/>
          <w:b/>
          <w:sz w:val="28"/>
          <w:szCs w:val="28"/>
        </w:rPr>
        <w:t>5.3</w:t>
      </w:r>
      <w:r w:rsidR="00A6278E" w:rsidRPr="00202842">
        <w:rPr>
          <w:rFonts w:ascii="Times New Roman" w:hAnsi="Times New Roman"/>
          <w:b/>
          <w:sz w:val="28"/>
          <w:szCs w:val="28"/>
        </w:rPr>
        <w:t xml:space="preserve">. </w:t>
      </w:r>
      <w:r w:rsidR="00C05810" w:rsidRPr="00202842">
        <w:rPr>
          <w:rFonts w:ascii="Times New Roman" w:hAnsi="Times New Roman"/>
          <w:b/>
          <w:sz w:val="28"/>
          <w:szCs w:val="28"/>
        </w:rPr>
        <w:t xml:space="preserve">Содержание </w:t>
      </w:r>
      <w:r w:rsidR="0083591C" w:rsidRPr="00202842">
        <w:rPr>
          <w:rFonts w:ascii="Times New Roman" w:hAnsi="Times New Roman"/>
          <w:b/>
          <w:sz w:val="28"/>
          <w:szCs w:val="28"/>
        </w:rPr>
        <w:t xml:space="preserve">семинаров, </w:t>
      </w:r>
      <w:r w:rsidR="00C05810" w:rsidRPr="00202842">
        <w:rPr>
          <w:rFonts w:ascii="Times New Roman" w:hAnsi="Times New Roman"/>
          <w:b/>
          <w:sz w:val="28"/>
          <w:szCs w:val="28"/>
        </w:rPr>
        <w:t>практических занятий</w:t>
      </w:r>
    </w:p>
    <w:p w:rsidR="007003AD" w:rsidRDefault="007003AD" w:rsidP="00A6278E">
      <w:pPr>
        <w:ind w:right="153" w:firstLine="567"/>
        <w:jc w:val="both"/>
        <w:rPr>
          <w:rFonts w:ascii="Times New Roman" w:hAnsi="Times New Roman" w:cs="Times New Roman"/>
          <w:color w:val="auto"/>
          <w:sz w:val="28"/>
          <w:szCs w:val="28"/>
        </w:rPr>
      </w:pPr>
    </w:p>
    <w:p w:rsidR="007003AD" w:rsidRPr="00EC58D6" w:rsidRDefault="007003AD" w:rsidP="007003AD">
      <w:pPr>
        <w:ind w:right="153" w:firstLine="567"/>
        <w:jc w:val="both"/>
        <w:rPr>
          <w:rFonts w:ascii="Times New Roman" w:hAnsi="Times New Roman" w:cs="Times New Roman"/>
          <w:color w:val="auto"/>
          <w:sz w:val="28"/>
          <w:szCs w:val="28"/>
        </w:rPr>
      </w:pPr>
      <w:r w:rsidRPr="00EC58D6">
        <w:rPr>
          <w:rFonts w:ascii="Times New Roman" w:hAnsi="Times New Roman" w:cs="Times New Roman"/>
          <w:color w:val="auto"/>
          <w:sz w:val="28"/>
          <w:szCs w:val="28"/>
        </w:rPr>
        <w:t xml:space="preserve">Интерактивная форма проведения занятий используется на семинарских занятиях всех тем дисциплины. На семинарских занятиях каждой темы дисциплины уделяется часть времени для проведения групповой дискуссии по наиболее важным вопросам, актуальным для современной экономики и современного уровня развития финансового </w:t>
      </w:r>
      <w:r>
        <w:rPr>
          <w:rFonts w:ascii="Times New Roman" w:hAnsi="Times New Roman" w:cs="Times New Roman"/>
          <w:color w:val="auto"/>
          <w:sz w:val="28"/>
          <w:szCs w:val="28"/>
        </w:rPr>
        <w:t xml:space="preserve">и управленческого </w:t>
      </w:r>
      <w:r w:rsidRPr="00EC58D6">
        <w:rPr>
          <w:rFonts w:ascii="Times New Roman" w:hAnsi="Times New Roman" w:cs="Times New Roman"/>
          <w:color w:val="auto"/>
          <w:sz w:val="28"/>
          <w:szCs w:val="28"/>
        </w:rPr>
        <w:t xml:space="preserve">учета и правил формирования отчетности в РСБУ. </w:t>
      </w:r>
    </w:p>
    <w:p w:rsidR="007003AD" w:rsidRPr="00EC58D6" w:rsidRDefault="007003AD" w:rsidP="007003AD">
      <w:pPr>
        <w:pStyle w:val="a7"/>
        <w:spacing w:after="0" w:line="240" w:lineRule="auto"/>
        <w:ind w:left="786"/>
        <w:jc w:val="center"/>
        <w:rPr>
          <w:rFonts w:ascii="Times New Roman" w:hAnsi="Times New Roman"/>
          <w:b/>
          <w:sz w:val="28"/>
          <w:szCs w:val="28"/>
        </w:rPr>
      </w:pPr>
    </w:p>
    <w:p w:rsidR="007003AD" w:rsidRDefault="007003AD" w:rsidP="007003AD">
      <w:pPr>
        <w:rPr>
          <w:rFonts w:ascii="TimesNewRomanPS-BoldMT" w:eastAsiaTheme="minorHAnsi" w:hAnsi="TimesNewRomanPS-BoldMT" w:cs="TimesNewRomanPS-BoldMT"/>
          <w:b/>
          <w:bCs/>
          <w:color w:val="auto"/>
          <w:sz w:val="28"/>
          <w:szCs w:val="28"/>
          <w:lang w:eastAsia="en-US"/>
        </w:rPr>
      </w:pPr>
      <w:r w:rsidRPr="00EC58D6">
        <w:rPr>
          <w:rFonts w:ascii="TimesNewRomanPS-BoldMT" w:eastAsiaTheme="minorHAnsi" w:hAnsi="TimesNewRomanPS-BoldMT" w:cs="TimesNewRomanPS-BoldMT"/>
          <w:b/>
          <w:bCs/>
          <w:color w:val="auto"/>
          <w:sz w:val="28"/>
          <w:szCs w:val="28"/>
          <w:lang w:eastAsia="en-US"/>
        </w:rPr>
        <w:t>Раздел 1. Финансовый учет</w:t>
      </w:r>
    </w:p>
    <w:p w:rsidR="007003AD" w:rsidRPr="00EC58D6" w:rsidRDefault="007003AD" w:rsidP="007003AD">
      <w:pPr>
        <w:rPr>
          <w:rFonts w:ascii="Times New Roman" w:eastAsia="Times New Roman" w:hAnsi="Times New Roman" w:cs="Times New Roman"/>
          <w:b/>
          <w:sz w:val="28"/>
          <w:szCs w:val="28"/>
        </w:rPr>
      </w:pPr>
    </w:p>
    <w:tbl>
      <w:tblPr>
        <w:tblStyle w:val="a6"/>
        <w:tblW w:w="0" w:type="auto"/>
        <w:tblInd w:w="-5" w:type="dxa"/>
        <w:tblLook w:val="04A0"/>
      </w:tblPr>
      <w:tblGrid>
        <w:gridCol w:w="2092"/>
        <w:gridCol w:w="4996"/>
        <w:gridCol w:w="2261"/>
      </w:tblGrid>
      <w:tr w:rsidR="007003AD" w:rsidRPr="0041233B" w:rsidTr="006D30D1">
        <w:tc>
          <w:tcPr>
            <w:tcW w:w="2092" w:type="dxa"/>
          </w:tcPr>
          <w:p w:rsidR="007003AD" w:rsidRPr="0041233B" w:rsidRDefault="007003AD" w:rsidP="006D30D1">
            <w:pPr>
              <w:pStyle w:val="a7"/>
              <w:spacing w:after="0" w:line="240" w:lineRule="auto"/>
              <w:ind w:left="0"/>
              <w:jc w:val="both"/>
              <w:rPr>
                <w:rFonts w:ascii="Times New Roman" w:hAnsi="Times New Roman"/>
                <w:sz w:val="24"/>
                <w:szCs w:val="24"/>
              </w:rPr>
            </w:pPr>
            <w:r w:rsidRPr="0041233B">
              <w:rPr>
                <w:rFonts w:ascii="Times New Roman" w:hAnsi="Times New Roman"/>
                <w:sz w:val="24"/>
                <w:szCs w:val="24"/>
              </w:rPr>
              <w:t>Наименование тем (разделов) дисциплины</w:t>
            </w:r>
          </w:p>
        </w:tc>
        <w:tc>
          <w:tcPr>
            <w:tcW w:w="4996" w:type="dxa"/>
          </w:tcPr>
          <w:p w:rsidR="007003AD" w:rsidRPr="0041233B" w:rsidRDefault="007003AD" w:rsidP="006D30D1">
            <w:pPr>
              <w:pStyle w:val="a7"/>
              <w:spacing w:after="0" w:line="240" w:lineRule="auto"/>
              <w:ind w:left="0"/>
              <w:jc w:val="both"/>
              <w:rPr>
                <w:rFonts w:ascii="Times New Roman" w:hAnsi="Times New Roman"/>
                <w:sz w:val="24"/>
                <w:szCs w:val="24"/>
              </w:rPr>
            </w:pPr>
            <w:r w:rsidRPr="0041233B">
              <w:rPr>
                <w:rFonts w:ascii="Times New Roman" w:hAnsi="Times New Roman"/>
                <w:sz w:val="24"/>
                <w:szCs w:val="24"/>
              </w:rPr>
              <w:t xml:space="preserve">Перечень вопросов для обсуждения на семинарских, практических занятиях, рекомендуемые источники </w:t>
            </w:r>
          </w:p>
        </w:tc>
        <w:tc>
          <w:tcPr>
            <w:tcW w:w="2261" w:type="dxa"/>
          </w:tcPr>
          <w:p w:rsidR="007003AD" w:rsidRPr="0041233B" w:rsidRDefault="007003AD" w:rsidP="006D30D1">
            <w:pPr>
              <w:pStyle w:val="a7"/>
              <w:spacing w:after="0" w:line="240" w:lineRule="auto"/>
              <w:ind w:left="0"/>
              <w:jc w:val="center"/>
              <w:rPr>
                <w:rFonts w:ascii="Times New Roman" w:hAnsi="Times New Roman"/>
                <w:sz w:val="24"/>
                <w:szCs w:val="24"/>
              </w:rPr>
            </w:pPr>
            <w:r w:rsidRPr="0041233B">
              <w:rPr>
                <w:rFonts w:ascii="Times New Roman" w:hAnsi="Times New Roman"/>
                <w:sz w:val="24"/>
                <w:szCs w:val="24"/>
              </w:rPr>
              <w:t>Форма проведения занятия</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Теоретические основы</w:t>
            </w:r>
          </w:p>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heme="minorHAnsi" w:hAnsi="Times New Roman" w:cs="Times New Roman"/>
                <w:bCs/>
                <w:lang w:eastAsia="en-US"/>
              </w:rPr>
              <w:t>бухгалтерского учета</w:t>
            </w:r>
          </w:p>
        </w:tc>
        <w:tc>
          <w:tcPr>
            <w:tcW w:w="4996" w:type="dxa"/>
          </w:tcPr>
          <w:p w:rsidR="007003AD" w:rsidRPr="0041233B" w:rsidRDefault="007003AD" w:rsidP="00BD64C9">
            <w:pPr>
              <w:pStyle w:val="a7"/>
              <w:numPr>
                <w:ilvl w:val="0"/>
                <w:numId w:val="12"/>
              </w:numPr>
              <w:autoSpaceDE w:val="0"/>
              <w:autoSpaceDN w:val="0"/>
              <w:adjustRightInd w:val="0"/>
              <w:spacing w:after="0" w:line="240" w:lineRule="auto"/>
              <w:ind w:left="352" w:hanging="284"/>
              <w:rPr>
                <w:rFonts w:ascii="Times New Roman" w:eastAsiaTheme="minorHAnsi" w:hAnsi="Times New Roman"/>
                <w:sz w:val="24"/>
                <w:szCs w:val="24"/>
              </w:rPr>
            </w:pPr>
            <w:r w:rsidRPr="0041233B">
              <w:rPr>
                <w:rFonts w:ascii="Times New Roman" w:eastAsiaTheme="minorHAnsi" w:hAnsi="Times New Roman"/>
                <w:sz w:val="24"/>
                <w:szCs w:val="24"/>
              </w:rPr>
              <w:t>Организация, нормативное регулирование, виды бухгалтерского учета– раздел 8 [1]</w:t>
            </w:r>
          </w:p>
          <w:p w:rsidR="007003AD" w:rsidRPr="0041233B" w:rsidRDefault="007003AD" w:rsidP="00BD64C9">
            <w:pPr>
              <w:pStyle w:val="a7"/>
              <w:numPr>
                <w:ilvl w:val="0"/>
                <w:numId w:val="12"/>
              </w:numPr>
              <w:autoSpaceDE w:val="0"/>
              <w:autoSpaceDN w:val="0"/>
              <w:adjustRightInd w:val="0"/>
              <w:spacing w:after="0" w:line="240" w:lineRule="auto"/>
              <w:ind w:left="352" w:hanging="284"/>
              <w:rPr>
                <w:rFonts w:ascii="Times New Roman" w:eastAsiaTheme="minorHAnsi" w:hAnsi="Times New Roman"/>
                <w:sz w:val="24"/>
                <w:szCs w:val="24"/>
              </w:rPr>
            </w:pPr>
            <w:r w:rsidRPr="0041233B">
              <w:rPr>
                <w:rFonts w:ascii="Times New Roman" w:eastAsiaTheme="minorHAnsi" w:hAnsi="Times New Roman"/>
                <w:sz w:val="24"/>
                <w:szCs w:val="24"/>
              </w:rPr>
              <w:t>Сущность и техника проведения инвентаризации – раздел 8 [1]</w:t>
            </w:r>
          </w:p>
        </w:tc>
        <w:tc>
          <w:tcPr>
            <w:tcW w:w="2261" w:type="dxa"/>
          </w:tcPr>
          <w:p w:rsidR="007003AD" w:rsidRPr="0041233B" w:rsidRDefault="007003AD" w:rsidP="006D30D1">
            <w:pPr>
              <w:pStyle w:val="Default"/>
              <w:jc w:val="center"/>
              <w:rPr>
                <w:color w:val="auto"/>
              </w:rPr>
            </w:pPr>
            <w:r w:rsidRPr="0041233B">
              <w:t>Устный опрос, доклады, обсуждение докладов (групповая дискуссия)</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Учет денежных</w:t>
            </w:r>
          </w:p>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heme="minorHAnsi" w:hAnsi="Times New Roman" w:cs="Times New Roman"/>
                <w:bCs/>
                <w:lang w:eastAsia="en-US"/>
              </w:rPr>
              <w:t>средств, текущих обязательств и расчетов.</w:t>
            </w:r>
          </w:p>
        </w:tc>
        <w:tc>
          <w:tcPr>
            <w:tcW w:w="4996" w:type="dxa"/>
          </w:tcPr>
          <w:p w:rsidR="007003AD" w:rsidRPr="0041233B" w:rsidRDefault="007003AD" w:rsidP="00BD64C9">
            <w:pPr>
              <w:pStyle w:val="a7"/>
              <w:numPr>
                <w:ilvl w:val="0"/>
                <w:numId w:val="13"/>
              </w:numPr>
              <w:autoSpaceDE w:val="0"/>
              <w:autoSpaceDN w:val="0"/>
              <w:adjustRightInd w:val="0"/>
              <w:spacing w:after="0" w:line="240" w:lineRule="auto"/>
              <w:ind w:left="352" w:hanging="284"/>
              <w:rPr>
                <w:rFonts w:ascii="Times New Roman" w:eastAsiaTheme="minorHAnsi" w:hAnsi="Times New Roman"/>
                <w:sz w:val="24"/>
                <w:szCs w:val="24"/>
              </w:rPr>
            </w:pPr>
            <w:r w:rsidRPr="0041233B">
              <w:rPr>
                <w:rFonts w:ascii="Times New Roman" w:eastAsiaTheme="minorHAnsi" w:hAnsi="Times New Roman"/>
                <w:sz w:val="24"/>
                <w:szCs w:val="24"/>
              </w:rPr>
              <w:t>Правила открытия расчетных счетов в банках и осуществления операций по ним – раздел 8 [1]</w:t>
            </w:r>
          </w:p>
          <w:p w:rsidR="007003AD" w:rsidRPr="0041233B" w:rsidRDefault="007003AD" w:rsidP="00BD64C9">
            <w:pPr>
              <w:pStyle w:val="a7"/>
              <w:numPr>
                <w:ilvl w:val="0"/>
                <w:numId w:val="13"/>
              </w:numPr>
              <w:autoSpaceDE w:val="0"/>
              <w:autoSpaceDN w:val="0"/>
              <w:adjustRightInd w:val="0"/>
              <w:spacing w:after="0" w:line="240" w:lineRule="auto"/>
              <w:ind w:left="352" w:hanging="284"/>
              <w:rPr>
                <w:rFonts w:ascii="Times New Roman" w:eastAsiaTheme="minorHAnsi" w:hAnsi="Times New Roman"/>
                <w:sz w:val="24"/>
                <w:szCs w:val="24"/>
              </w:rPr>
            </w:pPr>
            <w:r w:rsidRPr="0041233B">
              <w:rPr>
                <w:rFonts w:ascii="Times New Roman" w:eastAsiaTheme="minorHAnsi" w:hAnsi="Times New Roman"/>
                <w:sz w:val="24"/>
                <w:szCs w:val="24"/>
              </w:rPr>
              <w:t xml:space="preserve">Отличительные особенности операций в иностранной валюте </w:t>
            </w:r>
            <w:r w:rsidRPr="0041233B">
              <w:rPr>
                <w:rFonts w:ascii="Times New Roman" w:hAnsi="Times New Roman"/>
                <w:sz w:val="24"/>
                <w:szCs w:val="24"/>
              </w:rPr>
              <w:t>– раздел 8 [1]</w:t>
            </w:r>
          </w:p>
        </w:tc>
        <w:tc>
          <w:tcPr>
            <w:tcW w:w="2261" w:type="dxa"/>
          </w:tcPr>
          <w:p w:rsidR="007003AD" w:rsidRPr="0041233B" w:rsidRDefault="007003AD" w:rsidP="006D30D1">
            <w:pPr>
              <w:pStyle w:val="Default"/>
              <w:jc w:val="center"/>
            </w:pPr>
            <w:r w:rsidRPr="0041233B">
              <w:t>Решение ситуационных заданий, мини-кейсов и их обсуждение</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heme="minorHAnsi" w:hAnsi="Times New Roman" w:cs="Times New Roman"/>
                <w:bCs/>
                <w:lang w:eastAsia="en-US"/>
              </w:rPr>
              <w:t>Учет внеоборотных активов</w:t>
            </w:r>
          </w:p>
        </w:tc>
        <w:tc>
          <w:tcPr>
            <w:tcW w:w="4996" w:type="dxa"/>
          </w:tcPr>
          <w:p w:rsidR="007003AD" w:rsidRPr="0041233B" w:rsidRDefault="007003AD" w:rsidP="00BD64C9">
            <w:pPr>
              <w:pStyle w:val="a7"/>
              <w:numPr>
                <w:ilvl w:val="0"/>
                <w:numId w:val="14"/>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Учет амортизации и ремонта основных средств– раздел 8 [3]</w:t>
            </w:r>
          </w:p>
          <w:p w:rsidR="007003AD" w:rsidRPr="0041233B" w:rsidRDefault="007003AD" w:rsidP="00BD64C9">
            <w:pPr>
              <w:pStyle w:val="a7"/>
              <w:numPr>
                <w:ilvl w:val="0"/>
                <w:numId w:val="14"/>
              </w:numPr>
              <w:spacing w:after="0" w:line="240" w:lineRule="auto"/>
              <w:ind w:left="352" w:hanging="284"/>
              <w:jc w:val="both"/>
              <w:rPr>
                <w:rFonts w:ascii="Times New Roman" w:hAnsi="Times New Roman"/>
                <w:color w:val="FF0000"/>
                <w:sz w:val="24"/>
                <w:szCs w:val="24"/>
              </w:rPr>
            </w:pPr>
            <w:r w:rsidRPr="0041233B">
              <w:rPr>
                <w:rFonts w:ascii="Times New Roman" w:hAnsi="Times New Roman"/>
                <w:sz w:val="24"/>
                <w:szCs w:val="24"/>
              </w:rPr>
              <w:t>Особенности учета нематериальных активов – раздел 8 [3]</w:t>
            </w:r>
          </w:p>
        </w:tc>
        <w:tc>
          <w:tcPr>
            <w:tcW w:w="2261" w:type="dxa"/>
          </w:tcPr>
          <w:p w:rsidR="007003AD" w:rsidRPr="0041233B" w:rsidRDefault="007003AD" w:rsidP="006D30D1">
            <w:pPr>
              <w:pStyle w:val="Default"/>
              <w:jc w:val="center"/>
            </w:pPr>
            <w:r w:rsidRPr="0041233B">
              <w:t xml:space="preserve">Решение ситуационных заданий, мини-кейсов и их </w:t>
            </w:r>
            <w:r w:rsidRPr="0041233B">
              <w:lastRenderedPageBreak/>
              <w:t>обсуждение.</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lastRenderedPageBreak/>
              <w:t>Учет запасов</w:t>
            </w:r>
          </w:p>
        </w:tc>
        <w:tc>
          <w:tcPr>
            <w:tcW w:w="4996" w:type="dxa"/>
          </w:tcPr>
          <w:p w:rsidR="007003AD" w:rsidRPr="0041233B" w:rsidRDefault="007003AD" w:rsidP="00BD64C9">
            <w:pPr>
              <w:pStyle w:val="a7"/>
              <w:numPr>
                <w:ilvl w:val="0"/>
                <w:numId w:val="15"/>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Варианты учетной политики для определения фактической себестоимости готовой продукции– раздел 8 [3]</w:t>
            </w:r>
          </w:p>
          <w:p w:rsidR="007003AD" w:rsidRPr="0041233B" w:rsidRDefault="007003AD" w:rsidP="00BD64C9">
            <w:pPr>
              <w:pStyle w:val="a7"/>
              <w:numPr>
                <w:ilvl w:val="0"/>
                <w:numId w:val="15"/>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 xml:space="preserve">Способы определения фактической себестоимости израсходованных на производственно-хозяйственные </w:t>
            </w:r>
            <w:proofErr w:type="spellStart"/>
            <w:r w:rsidRPr="0041233B">
              <w:rPr>
                <w:rFonts w:ascii="Times New Roman" w:hAnsi="Times New Roman"/>
                <w:sz w:val="24"/>
                <w:szCs w:val="24"/>
              </w:rPr>
              <w:t>нуждыматериалов</w:t>
            </w:r>
            <w:proofErr w:type="spellEnd"/>
            <w:r w:rsidRPr="0041233B">
              <w:rPr>
                <w:rFonts w:ascii="Times New Roman" w:hAnsi="Times New Roman"/>
                <w:sz w:val="24"/>
                <w:szCs w:val="24"/>
              </w:rPr>
              <w:t>– раздел 8 [3]</w:t>
            </w:r>
          </w:p>
        </w:tc>
        <w:tc>
          <w:tcPr>
            <w:tcW w:w="2261" w:type="dxa"/>
          </w:tcPr>
          <w:p w:rsidR="007003AD" w:rsidRPr="0041233B" w:rsidRDefault="007003AD" w:rsidP="006D30D1">
            <w:pPr>
              <w:pStyle w:val="Default"/>
              <w:jc w:val="center"/>
            </w:pPr>
            <w:r w:rsidRPr="0041233B">
              <w:t>Устный опрос, доклады, обсуждение докладов (групповая дискуссия)</w:t>
            </w:r>
          </w:p>
        </w:tc>
      </w:tr>
      <w:tr w:rsidR="007003AD" w:rsidRPr="0041233B" w:rsidTr="006D30D1">
        <w:trPr>
          <w:trHeight w:val="1609"/>
        </w:trPr>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Учет расходов организации</w:t>
            </w:r>
          </w:p>
        </w:tc>
        <w:tc>
          <w:tcPr>
            <w:tcW w:w="4996" w:type="dxa"/>
          </w:tcPr>
          <w:p w:rsidR="007003AD" w:rsidRPr="0041233B" w:rsidRDefault="007003AD" w:rsidP="00BD64C9">
            <w:pPr>
              <w:pStyle w:val="a7"/>
              <w:numPr>
                <w:ilvl w:val="0"/>
                <w:numId w:val="16"/>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Формирование данных о расходах по обычным видам деятельности– раздел 8 [3]</w:t>
            </w:r>
          </w:p>
          <w:p w:rsidR="007003AD" w:rsidRPr="0041233B" w:rsidRDefault="007003AD" w:rsidP="00BD64C9">
            <w:pPr>
              <w:pStyle w:val="a7"/>
              <w:numPr>
                <w:ilvl w:val="0"/>
                <w:numId w:val="16"/>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Представление сведений о расходах в бухгалтерской отчетности организации– раздел 8 [3]</w:t>
            </w:r>
          </w:p>
        </w:tc>
        <w:tc>
          <w:tcPr>
            <w:tcW w:w="2261" w:type="dxa"/>
          </w:tcPr>
          <w:p w:rsidR="007003AD" w:rsidRPr="0041233B" w:rsidRDefault="007003AD" w:rsidP="006D30D1">
            <w:pPr>
              <w:pStyle w:val="Default"/>
              <w:jc w:val="center"/>
            </w:pPr>
            <w:r w:rsidRPr="0041233B">
              <w:t>Решение ситуационных заданий, мини-кейсов и их обсуждение.</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Учет доходов организации</w:t>
            </w:r>
          </w:p>
        </w:tc>
        <w:tc>
          <w:tcPr>
            <w:tcW w:w="4996" w:type="dxa"/>
          </w:tcPr>
          <w:p w:rsidR="007003AD" w:rsidRPr="0041233B" w:rsidRDefault="007003AD" w:rsidP="00BD64C9">
            <w:pPr>
              <w:pStyle w:val="a7"/>
              <w:numPr>
                <w:ilvl w:val="0"/>
                <w:numId w:val="17"/>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Учет продаж и формирование данных о доходах по обычным видам деятельности – раздел 8 [3]</w:t>
            </w:r>
          </w:p>
          <w:p w:rsidR="007003AD" w:rsidRPr="0041233B" w:rsidRDefault="007003AD" w:rsidP="00BD64C9">
            <w:pPr>
              <w:pStyle w:val="a7"/>
              <w:numPr>
                <w:ilvl w:val="0"/>
                <w:numId w:val="17"/>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Представление сведений о доходах в бухгалтерской отчетности организации– раздел 8 [3]</w:t>
            </w:r>
          </w:p>
        </w:tc>
        <w:tc>
          <w:tcPr>
            <w:tcW w:w="2261" w:type="dxa"/>
          </w:tcPr>
          <w:p w:rsidR="007003AD" w:rsidRPr="0041233B" w:rsidRDefault="007003AD" w:rsidP="006D30D1">
            <w:pPr>
              <w:pStyle w:val="Default"/>
              <w:jc w:val="center"/>
            </w:pPr>
            <w:r w:rsidRPr="0041233B">
              <w:t>Решение ситуационных заданий, мини-кейсов и их обсуждение.</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Учет собственного капитала</w:t>
            </w:r>
          </w:p>
        </w:tc>
        <w:tc>
          <w:tcPr>
            <w:tcW w:w="4996" w:type="dxa"/>
          </w:tcPr>
          <w:p w:rsidR="007003AD" w:rsidRPr="0041233B" w:rsidRDefault="007003AD" w:rsidP="00BD64C9">
            <w:pPr>
              <w:pStyle w:val="a7"/>
              <w:numPr>
                <w:ilvl w:val="0"/>
                <w:numId w:val="18"/>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Формирование показателя нераспределенной прибыли (непокрытого убытка) – раздел 8 [3]</w:t>
            </w:r>
          </w:p>
          <w:p w:rsidR="007003AD" w:rsidRPr="0041233B" w:rsidRDefault="007003AD" w:rsidP="00BD64C9">
            <w:pPr>
              <w:pStyle w:val="a7"/>
              <w:numPr>
                <w:ilvl w:val="0"/>
                <w:numId w:val="18"/>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Учет распределения прибыли– раздел 8 [3]</w:t>
            </w:r>
          </w:p>
        </w:tc>
        <w:tc>
          <w:tcPr>
            <w:tcW w:w="2261" w:type="dxa"/>
          </w:tcPr>
          <w:p w:rsidR="007003AD" w:rsidRPr="0041233B" w:rsidRDefault="007003AD" w:rsidP="006D30D1">
            <w:pPr>
              <w:pStyle w:val="Default"/>
              <w:jc w:val="center"/>
            </w:pPr>
            <w:r w:rsidRPr="0041233B">
              <w:t>Устный опрос, доклады, обсуждение докладов (групповая дискуссия)</w:t>
            </w:r>
          </w:p>
        </w:tc>
      </w:tr>
    </w:tbl>
    <w:p w:rsidR="007003AD" w:rsidRPr="00EC58D6" w:rsidRDefault="007003AD" w:rsidP="007003AD">
      <w:pPr>
        <w:jc w:val="center"/>
        <w:rPr>
          <w:rFonts w:ascii="Times New Roman" w:eastAsia="Times New Roman" w:hAnsi="Times New Roman" w:cs="Times New Roman"/>
          <w:b/>
          <w:sz w:val="28"/>
          <w:szCs w:val="28"/>
        </w:rPr>
      </w:pPr>
    </w:p>
    <w:p w:rsidR="007003AD" w:rsidRDefault="007003AD" w:rsidP="007003AD">
      <w:pPr>
        <w:pStyle w:val="a7"/>
        <w:spacing w:after="0" w:line="240" w:lineRule="auto"/>
        <w:ind w:left="284" w:hanging="284"/>
        <w:jc w:val="both"/>
        <w:rPr>
          <w:rFonts w:ascii="Times New Roman" w:hAnsi="Times New Roman"/>
          <w:b/>
          <w:sz w:val="28"/>
          <w:szCs w:val="28"/>
        </w:rPr>
      </w:pPr>
    </w:p>
    <w:p w:rsidR="007003AD" w:rsidRDefault="007003AD" w:rsidP="007003AD">
      <w:pPr>
        <w:pStyle w:val="a7"/>
        <w:spacing w:after="0" w:line="240" w:lineRule="auto"/>
        <w:ind w:left="284" w:hanging="284"/>
        <w:jc w:val="both"/>
        <w:rPr>
          <w:rFonts w:ascii="Times New Roman" w:hAnsi="Times New Roman"/>
          <w:sz w:val="28"/>
          <w:szCs w:val="28"/>
        </w:rPr>
      </w:pPr>
      <w:r w:rsidRPr="00EC58D6">
        <w:rPr>
          <w:rFonts w:ascii="Times New Roman" w:hAnsi="Times New Roman"/>
          <w:b/>
          <w:sz w:val="28"/>
          <w:szCs w:val="28"/>
        </w:rPr>
        <w:t>Раздел 2. Управленческий учет</w:t>
      </w:r>
    </w:p>
    <w:p w:rsidR="007003AD" w:rsidRPr="00EC58D6" w:rsidRDefault="007003AD" w:rsidP="007003AD">
      <w:pPr>
        <w:pStyle w:val="a7"/>
        <w:spacing w:after="0" w:line="240" w:lineRule="auto"/>
        <w:ind w:left="284" w:hanging="284"/>
        <w:jc w:val="both"/>
        <w:rPr>
          <w:rFonts w:ascii="Times New Roman" w:hAnsi="Times New Roman"/>
          <w:sz w:val="28"/>
          <w:szCs w:val="28"/>
        </w:rPr>
      </w:pPr>
    </w:p>
    <w:tbl>
      <w:tblPr>
        <w:tblStyle w:val="a6"/>
        <w:tblW w:w="0" w:type="auto"/>
        <w:tblInd w:w="-5" w:type="dxa"/>
        <w:tblLook w:val="04A0"/>
      </w:tblPr>
      <w:tblGrid>
        <w:gridCol w:w="2092"/>
        <w:gridCol w:w="4258"/>
        <w:gridCol w:w="2999"/>
      </w:tblGrid>
      <w:tr w:rsidR="007003AD" w:rsidRPr="0041233B" w:rsidTr="006D30D1">
        <w:tc>
          <w:tcPr>
            <w:tcW w:w="2092" w:type="dxa"/>
          </w:tcPr>
          <w:p w:rsidR="007003AD" w:rsidRPr="0041233B" w:rsidRDefault="007003AD" w:rsidP="006D30D1">
            <w:pPr>
              <w:pStyle w:val="a7"/>
              <w:spacing w:after="0" w:line="240" w:lineRule="auto"/>
              <w:ind w:left="0"/>
              <w:jc w:val="both"/>
              <w:rPr>
                <w:rFonts w:ascii="Times New Roman" w:hAnsi="Times New Roman"/>
                <w:sz w:val="24"/>
                <w:szCs w:val="24"/>
              </w:rPr>
            </w:pPr>
            <w:r w:rsidRPr="0041233B">
              <w:rPr>
                <w:rFonts w:ascii="Times New Roman" w:hAnsi="Times New Roman"/>
                <w:sz w:val="24"/>
                <w:szCs w:val="24"/>
              </w:rPr>
              <w:t>Наименование тем (разделов) дисциплины</w:t>
            </w:r>
          </w:p>
        </w:tc>
        <w:tc>
          <w:tcPr>
            <w:tcW w:w="4258" w:type="dxa"/>
          </w:tcPr>
          <w:p w:rsidR="007003AD" w:rsidRPr="0041233B" w:rsidRDefault="007003AD" w:rsidP="006D30D1">
            <w:pPr>
              <w:pStyle w:val="a7"/>
              <w:spacing w:after="0" w:line="240" w:lineRule="auto"/>
              <w:ind w:left="0"/>
              <w:jc w:val="both"/>
              <w:rPr>
                <w:rFonts w:ascii="Times New Roman" w:hAnsi="Times New Roman"/>
                <w:sz w:val="24"/>
                <w:szCs w:val="24"/>
              </w:rPr>
            </w:pPr>
            <w:r w:rsidRPr="0041233B">
              <w:rPr>
                <w:rFonts w:ascii="Times New Roman" w:hAnsi="Times New Roman"/>
                <w:sz w:val="24"/>
                <w:szCs w:val="24"/>
              </w:rPr>
              <w:t xml:space="preserve">Перечень вопросов для обсуждения на семинарских, практических занятиях, рекомендуемые источники </w:t>
            </w:r>
          </w:p>
        </w:tc>
        <w:tc>
          <w:tcPr>
            <w:tcW w:w="2999" w:type="dxa"/>
          </w:tcPr>
          <w:p w:rsidR="007003AD" w:rsidRPr="0041233B" w:rsidRDefault="007003AD" w:rsidP="006D30D1">
            <w:pPr>
              <w:pStyle w:val="a7"/>
              <w:spacing w:after="0" w:line="240" w:lineRule="auto"/>
              <w:ind w:left="0"/>
              <w:jc w:val="both"/>
              <w:rPr>
                <w:rFonts w:ascii="Times New Roman" w:hAnsi="Times New Roman"/>
                <w:sz w:val="24"/>
                <w:szCs w:val="24"/>
              </w:rPr>
            </w:pPr>
            <w:r w:rsidRPr="0041233B">
              <w:rPr>
                <w:rFonts w:ascii="Times New Roman" w:hAnsi="Times New Roman"/>
                <w:sz w:val="24"/>
                <w:szCs w:val="24"/>
              </w:rPr>
              <w:t>Форма проведения занятия</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Теоретические основы</w:t>
            </w:r>
          </w:p>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управленческого учета</w:t>
            </w:r>
          </w:p>
        </w:tc>
        <w:tc>
          <w:tcPr>
            <w:tcW w:w="4258" w:type="dxa"/>
          </w:tcPr>
          <w:p w:rsidR="007003AD" w:rsidRPr="0041233B" w:rsidRDefault="007003AD" w:rsidP="00BD64C9">
            <w:pPr>
              <w:pStyle w:val="a7"/>
              <w:numPr>
                <w:ilvl w:val="0"/>
                <w:numId w:val="19"/>
              </w:numPr>
              <w:spacing w:after="0" w:line="240" w:lineRule="auto"/>
              <w:ind w:left="352" w:hanging="352"/>
              <w:jc w:val="both"/>
              <w:rPr>
                <w:rFonts w:ascii="Times New Roman" w:hAnsi="Times New Roman"/>
                <w:sz w:val="24"/>
                <w:szCs w:val="24"/>
              </w:rPr>
            </w:pPr>
            <w:r w:rsidRPr="0041233B">
              <w:rPr>
                <w:rFonts w:ascii="Times New Roman" w:hAnsi="Times New Roman"/>
                <w:sz w:val="24"/>
                <w:szCs w:val="24"/>
              </w:rPr>
              <w:t>Взаимодействие финансового и управленческого видов учета– раздел 8 [2]</w:t>
            </w:r>
          </w:p>
          <w:p w:rsidR="007003AD" w:rsidRPr="0041233B" w:rsidRDefault="007003AD" w:rsidP="00BD64C9">
            <w:pPr>
              <w:pStyle w:val="a7"/>
              <w:numPr>
                <w:ilvl w:val="0"/>
                <w:numId w:val="19"/>
              </w:numPr>
              <w:spacing w:after="0" w:line="240" w:lineRule="auto"/>
              <w:ind w:left="352" w:hanging="352"/>
              <w:jc w:val="both"/>
              <w:rPr>
                <w:rFonts w:ascii="Times New Roman" w:hAnsi="Times New Roman"/>
                <w:sz w:val="24"/>
                <w:szCs w:val="24"/>
              </w:rPr>
            </w:pPr>
            <w:r w:rsidRPr="0041233B">
              <w:rPr>
                <w:rFonts w:ascii="Times New Roman" w:hAnsi="Times New Roman"/>
                <w:sz w:val="24"/>
                <w:szCs w:val="24"/>
              </w:rPr>
              <w:t>Функции бухгалтера-аналитика, осуществляющего управленческий учет– раздел 8 [2]</w:t>
            </w:r>
          </w:p>
        </w:tc>
        <w:tc>
          <w:tcPr>
            <w:tcW w:w="2999" w:type="dxa"/>
          </w:tcPr>
          <w:p w:rsidR="007003AD" w:rsidRPr="0041233B" w:rsidRDefault="007003AD" w:rsidP="006D30D1">
            <w:pPr>
              <w:pStyle w:val="Default"/>
              <w:jc w:val="both"/>
              <w:rPr>
                <w:color w:val="auto"/>
              </w:rPr>
            </w:pPr>
            <w:r w:rsidRPr="0041233B">
              <w:t xml:space="preserve">Устный опрос, доклады, обсуждение докладов (групповая дискуссия) </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Затраты. Основные понятия, концепции и</w:t>
            </w:r>
          </w:p>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классификация</w:t>
            </w:r>
          </w:p>
        </w:tc>
        <w:tc>
          <w:tcPr>
            <w:tcW w:w="4258" w:type="dxa"/>
          </w:tcPr>
          <w:p w:rsidR="007003AD" w:rsidRPr="0041233B" w:rsidRDefault="007003AD" w:rsidP="00BD64C9">
            <w:pPr>
              <w:pStyle w:val="a7"/>
              <w:numPr>
                <w:ilvl w:val="0"/>
                <w:numId w:val="20"/>
              </w:numPr>
              <w:spacing w:after="0" w:line="240" w:lineRule="auto"/>
              <w:ind w:left="352" w:hanging="352"/>
              <w:jc w:val="both"/>
              <w:rPr>
                <w:rFonts w:ascii="Times New Roman" w:hAnsi="Times New Roman"/>
                <w:sz w:val="24"/>
                <w:szCs w:val="24"/>
              </w:rPr>
            </w:pPr>
            <w:r w:rsidRPr="0041233B">
              <w:rPr>
                <w:rFonts w:ascii="Times New Roman" w:hAnsi="Times New Roman"/>
                <w:sz w:val="24"/>
                <w:szCs w:val="24"/>
              </w:rPr>
              <w:t>Эволюция методов учета затрат– раздел 8 [2]</w:t>
            </w:r>
          </w:p>
          <w:p w:rsidR="007003AD" w:rsidRPr="0041233B" w:rsidRDefault="007003AD" w:rsidP="00BD64C9">
            <w:pPr>
              <w:pStyle w:val="a7"/>
              <w:numPr>
                <w:ilvl w:val="0"/>
                <w:numId w:val="20"/>
              </w:numPr>
              <w:spacing w:after="0" w:line="240" w:lineRule="auto"/>
              <w:ind w:left="352" w:hanging="352"/>
              <w:jc w:val="both"/>
              <w:rPr>
                <w:rFonts w:ascii="Times New Roman" w:hAnsi="Times New Roman"/>
                <w:sz w:val="24"/>
                <w:szCs w:val="24"/>
              </w:rPr>
            </w:pPr>
            <w:r w:rsidRPr="0041233B">
              <w:rPr>
                <w:rFonts w:ascii="Times New Roman" w:hAnsi="Times New Roman"/>
                <w:sz w:val="24"/>
                <w:szCs w:val="24"/>
              </w:rPr>
              <w:t>Формирование рабочего плана счетов для целей управленческого учета– раздел 8 [2]</w:t>
            </w:r>
          </w:p>
        </w:tc>
        <w:tc>
          <w:tcPr>
            <w:tcW w:w="2999" w:type="dxa"/>
          </w:tcPr>
          <w:p w:rsidR="007003AD" w:rsidRPr="0041233B" w:rsidRDefault="007003AD" w:rsidP="006D30D1">
            <w:pPr>
              <w:pStyle w:val="Default"/>
            </w:pPr>
            <w:r w:rsidRPr="0041233B">
              <w:t xml:space="preserve">Решение ситуационных заданий, мини-кейсов и их обсуждение </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Учет затрат и калькулирование себестоимости продукции (работ,</w:t>
            </w:r>
          </w:p>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услуг)</w:t>
            </w:r>
          </w:p>
        </w:tc>
        <w:tc>
          <w:tcPr>
            <w:tcW w:w="4258" w:type="dxa"/>
          </w:tcPr>
          <w:p w:rsidR="007003AD" w:rsidRPr="0041233B" w:rsidRDefault="007003AD" w:rsidP="00BD64C9">
            <w:pPr>
              <w:pStyle w:val="a7"/>
              <w:numPr>
                <w:ilvl w:val="0"/>
                <w:numId w:val="21"/>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 xml:space="preserve">Принципы </w:t>
            </w:r>
            <w:proofErr w:type="spellStart"/>
            <w:r w:rsidRPr="0041233B">
              <w:rPr>
                <w:rFonts w:ascii="Times New Roman" w:hAnsi="Times New Roman"/>
                <w:sz w:val="24"/>
                <w:szCs w:val="24"/>
              </w:rPr>
              <w:t>калькулирования</w:t>
            </w:r>
            <w:proofErr w:type="spellEnd"/>
            <w:r w:rsidRPr="0041233B">
              <w:rPr>
                <w:rFonts w:ascii="Times New Roman" w:hAnsi="Times New Roman"/>
                <w:sz w:val="24"/>
                <w:szCs w:val="24"/>
              </w:rPr>
              <w:t xml:space="preserve">, </w:t>
            </w:r>
            <w:proofErr w:type="spellStart"/>
            <w:r w:rsidRPr="0041233B">
              <w:rPr>
                <w:rFonts w:ascii="Times New Roman" w:hAnsi="Times New Roman"/>
                <w:sz w:val="24"/>
                <w:szCs w:val="24"/>
              </w:rPr>
              <w:t>егообъект</w:t>
            </w:r>
            <w:proofErr w:type="spellEnd"/>
            <w:r w:rsidRPr="0041233B">
              <w:rPr>
                <w:rFonts w:ascii="Times New Roman" w:hAnsi="Times New Roman"/>
                <w:sz w:val="24"/>
                <w:szCs w:val="24"/>
              </w:rPr>
              <w:t xml:space="preserve"> и методы– раздел 8 [2]</w:t>
            </w:r>
          </w:p>
          <w:p w:rsidR="007003AD" w:rsidRPr="0041233B" w:rsidRDefault="007003AD" w:rsidP="00BD64C9">
            <w:pPr>
              <w:pStyle w:val="a7"/>
              <w:numPr>
                <w:ilvl w:val="0"/>
                <w:numId w:val="21"/>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Выбор метода распределения косвенных расходов– раздел 8 [2]</w:t>
            </w:r>
          </w:p>
        </w:tc>
        <w:tc>
          <w:tcPr>
            <w:tcW w:w="2999" w:type="dxa"/>
          </w:tcPr>
          <w:p w:rsidR="007003AD" w:rsidRPr="0041233B" w:rsidRDefault="007003AD" w:rsidP="006D30D1">
            <w:pPr>
              <w:pStyle w:val="Default"/>
            </w:pPr>
            <w:r w:rsidRPr="0041233B">
              <w:t xml:space="preserve">Решение ситуационных заданий, мини-кейсов и их обсуждение. </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Нормативный метод</w:t>
            </w:r>
          </w:p>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lastRenderedPageBreak/>
              <w:t>учета затрат и система</w:t>
            </w:r>
          </w:p>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w:t>
            </w:r>
            <w:proofErr w:type="spellStart"/>
            <w:r w:rsidRPr="0041233B">
              <w:rPr>
                <w:rFonts w:ascii="Times New Roman" w:eastAsiaTheme="minorHAnsi" w:hAnsi="Times New Roman" w:cs="Times New Roman"/>
                <w:bCs/>
                <w:lang w:eastAsia="en-US"/>
              </w:rPr>
              <w:t>стандарт-кост</w:t>
            </w:r>
            <w:proofErr w:type="spellEnd"/>
            <w:r w:rsidRPr="0041233B">
              <w:rPr>
                <w:rFonts w:ascii="Times New Roman" w:eastAsiaTheme="minorHAnsi" w:hAnsi="Times New Roman" w:cs="Times New Roman"/>
                <w:bCs/>
                <w:lang w:eastAsia="en-US"/>
              </w:rPr>
              <w:t>»</w:t>
            </w:r>
          </w:p>
        </w:tc>
        <w:tc>
          <w:tcPr>
            <w:tcW w:w="4258" w:type="dxa"/>
          </w:tcPr>
          <w:p w:rsidR="007003AD" w:rsidRPr="0041233B" w:rsidRDefault="007003AD" w:rsidP="00BD64C9">
            <w:pPr>
              <w:pStyle w:val="a7"/>
              <w:numPr>
                <w:ilvl w:val="0"/>
                <w:numId w:val="22"/>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lastRenderedPageBreak/>
              <w:t xml:space="preserve">Общее и различия нормативного метода учета затрат </w:t>
            </w:r>
            <w:proofErr w:type="spellStart"/>
            <w:r w:rsidRPr="0041233B">
              <w:rPr>
                <w:rFonts w:ascii="Times New Roman" w:hAnsi="Times New Roman"/>
                <w:sz w:val="24"/>
                <w:szCs w:val="24"/>
              </w:rPr>
              <w:lastRenderedPageBreak/>
              <w:t>икалькулирования</w:t>
            </w:r>
            <w:proofErr w:type="spellEnd"/>
            <w:r w:rsidRPr="0041233B">
              <w:rPr>
                <w:rFonts w:ascii="Times New Roman" w:hAnsi="Times New Roman"/>
                <w:sz w:val="24"/>
                <w:szCs w:val="24"/>
              </w:rPr>
              <w:t xml:space="preserve"> себестоимости продукции и систем</w:t>
            </w:r>
            <w:proofErr w:type="gramStart"/>
            <w:r w:rsidRPr="0041233B">
              <w:rPr>
                <w:rFonts w:ascii="Times New Roman" w:hAnsi="Times New Roman"/>
                <w:sz w:val="24"/>
                <w:szCs w:val="24"/>
              </w:rPr>
              <w:t>ы«</w:t>
            </w:r>
            <w:proofErr w:type="spellStart"/>
            <w:proofErr w:type="gramEnd"/>
            <w:r w:rsidRPr="0041233B">
              <w:rPr>
                <w:rFonts w:ascii="Times New Roman" w:hAnsi="Times New Roman"/>
                <w:sz w:val="24"/>
                <w:szCs w:val="24"/>
              </w:rPr>
              <w:t>стандарт-кост</w:t>
            </w:r>
            <w:proofErr w:type="spellEnd"/>
            <w:r w:rsidRPr="0041233B">
              <w:rPr>
                <w:rFonts w:ascii="Times New Roman" w:hAnsi="Times New Roman"/>
                <w:sz w:val="24"/>
                <w:szCs w:val="24"/>
              </w:rPr>
              <w:t>» – раздел 8 [2]</w:t>
            </w:r>
          </w:p>
          <w:p w:rsidR="007003AD" w:rsidRPr="0041233B" w:rsidRDefault="007003AD" w:rsidP="00BD64C9">
            <w:pPr>
              <w:pStyle w:val="a7"/>
              <w:numPr>
                <w:ilvl w:val="0"/>
                <w:numId w:val="22"/>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Анализ отклонений– раздел 8 [2]</w:t>
            </w:r>
          </w:p>
        </w:tc>
        <w:tc>
          <w:tcPr>
            <w:tcW w:w="2999" w:type="dxa"/>
          </w:tcPr>
          <w:p w:rsidR="007003AD" w:rsidRPr="0041233B" w:rsidRDefault="007003AD" w:rsidP="006D30D1">
            <w:pPr>
              <w:pStyle w:val="Default"/>
            </w:pPr>
            <w:r w:rsidRPr="0041233B">
              <w:lastRenderedPageBreak/>
              <w:t xml:space="preserve">Устный опрос, доклады, обсуждение докладов </w:t>
            </w:r>
            <w:r w:rsidRPr="0041233B">
              <w:lastRenderedPageBreak/>
              <w:t>(групповая дискуссия)</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color w:val="auto"/>
                <w:lang w:eastAsia="en-US"/>
              </w:rPr>
              <w:lastRenderedPageBreak/>
              <w:t>Учет и исчисление затрат по местам формирования, центрам ответственности Бюджетирование</w:t>
            </w:r>
          </w:p>
        </w:tc>
        <w:tc>
          <w:tcPr>
            <w:tcW w:w="4258" w:type="dxa"/>
          </w:tcPr>
          <w:p w:rsidR="007003AD" w:rsidRPr="0041233B" w:rsidRDefault="007003AD" w:rsidP="00BD64C9">
            <w:pPr>
              <w:pStyle w:val="a7"/>
              <w:numPr>
                <w:ilvl w:val="0"/>
                <w:numId w:val="23"/>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Планирование в системе бухгалтерского управленческого учета– раздел 8 [1]</w:t>
            </w:r>
          </w:p>
          <w:p w:rsidR="007003AD" w:rsidRPr="0041233B" w:rsidRDefault="007003AD" w:rsidP="00BD64C9">
            <w:pPr>
              <w:pStyle w:val="a7"/>
              <w:numPr>
                <w:ilvl w:val="0"/>
                <w:numId w:val="23"/>
              </w:numPr>
              <w:spacing w:after="0" w:line="240" w:lineRule="auto"/>
              <w:ind w:left="352" w:hanging="284"/>
              <w:jc w:val="both"/>
              <w:rPr>
                <w:rFonts w:ascii="Times New Roman" w:hAnsi="Times New Roman"/>
                <w:sz w:val="24"/>
                <w:szCs w:val="24"/>
              </w:rPr>
            </w:pPr>
            <w:r w:rsidRPr="0041233B">
              <w:rPr>
                <w:rFonts w:ascii="Times New Roman" w:hAnsi="Times New Roman"/>
                <w:sz w:val="24"/>
                <w:szCs w:val="24"/>
              </w:rPr>
              <w:t xml:space="preserve">Организация учета </w:t>
            </w:r>
            <w:proofErr w:type="spellStart"/>
            <w:r w:rsidRPr="0041233B">
              <w:rPr>
                <w:rFonts w:ascii="Times New Roman" w:hAnsi="Times New Roman"/>
                <w:sz w:val="24"/>
                <w:szCs w:val="24"/>
              </w:rPr>
              <w:t>затратпо</w:t>
            </w:r>
            <w:proofErr w:type="spellEnd"/>
            <w:r w:rsidRPr="0041233B">
              <w:rPr>
                <w:rFonts w:ascii="Times New Roman" w:hAnsi="Times New Roman"/>
                <w:sz w:val="24"/>
                <w:szCs w:val="24"/>
              </w:rPr>
              <w:t xml:space="preserve"> центрам ответственности – раздел 8 [2]</w:t>
            </w:r>
          </w:p>
        </w:tc>
        <w:tc>
          <w:tcPr>
            <w:tcW w:w="2999" w:type="dxa"/>
          </w:tcPr>
          <w:p w:rsidR="007003AD" w:rsidRPr="0041233B" w:rsidRDefault="007003AD" w:rsidP="006D30D1">
            <w:pPr>
              <w:pStyle w:val="Default"/>
            </w:pPr>
            <w:r w:rsidRPr="0041233B">
              <w:t>Решение ситуационных заданий, мини-кейсов и их обсуждение.</w:t>
            </w:r>
          </w:p>
        </w:tc>
      </w:tr>
    </w:tbl>
    <w:p w:rsidR="007003AD" w:rsidRPr="00EC58D6" w:rsidRDefault="007003AD" w:rsidP="007003AD">
      <w:pPr>
        <w:widowControl/>
        <w:spacing w:after="200" w:line="276" w:lineRule="auto"/>
        <w:jc w:val="center"/>
        <w:rPr>
          <w:rFonts w:ascii="Times New Roman" w:hAnsi="Times New Roman"/>
          <w:b/>
          <w:sz w:val="28"/>
          <w:szCs w:val="28"/>
        </w:rPr>
      </w:pPr>
    </w:p>
    <w:p w:rsidR="007003AD" w:rsidRDefault="007003AD" w:rsidP="007003AD">
      <w:pPr>
        <w:widowControl/>
        <w:spacing w:after="200" w:line="276" w:lineRule="auto"/>
        <w:jc w:val="center"/>
        <w:rPr>
          <w:rFonts w:ascii="Times New Roman" w:hAnsi="Times New Roman"/>
          <w:b/>
          <w:sz w:val="28"/>
          <w:szCs w:val="28"/>
        </w:rPr>
      </w:pPr>
      <w:r w:rsidRPr="00EC58D6">
        <w:rPr>
          <w:rFonts w:ascii="Times New Roman" w:hAnsi="Times New Roman"/>
          <w:b/>
          <w:sz w:val="28"/>
          <w:szCs w:val="28"/>
        </w:rPr>
        <w:t>6. Перечень учебно-методического обеспечения для самостоятельной работы обучающихся по дисциплине</w:t>
      </w:r>
    </w:p>
    <w:p w:rsidR="007003AD" w:rsidRPr="00EC58D6" w:rsidRDefault="007003AD" w:rsidP="007003AD">
      <w:pPr>
        <w:jc w:val="both"/>
        <w:rPr>
          <w:rFonts w:ascii="Times New Roman" w:hAnsi="Times New Roman"/>
          <w:b/>
          <w:sz w:val="28"/>
          <w:szCs w:val="28"/>
        </w:rPr>
      </w:pPr>
      <w:r w:rsidRPr="00EC58D6">
        <w:rPr>
          <w:rFonts w:ascii="Times New Roman" w:eastAsia="Times New Roman" w:hAnsi="Times New Roman" w:cs="Times New Roman"/>
          <w:b/>
          <w:sz w:val="28"/>
          <w:szCs w:val="28"/>
        </w:rPr>
        <w:t>6.1 Перечень вопросов, отводимых на самостоятельное освоение дисциплины, формы внеа</w:t>
      </w:r>
      <w:r>
        <w:rPr>
          <w:rFonts w:ascii="Times New Roman" w:eastAsia="Times New Roman" w:hAnsi="Times New Roman" w:cs="Times New Roman"/>
          <w:b/>
          <w:sz w:val="28"/>
          <w:szCs w:val="28"/>
        </w:rPr>
        <w:t>удиторной самостоятельной работы</w:t>
      </w:r>
    </w:p>
    <w:p w:rsidR="007003AD" w:rsidRDefault="007003AD" w:rsidP="007003AD">
      <w:pPr>
        <w:jc w:val="both"/>
        <w:rPr>
          <w:rFonts w:ascii="Times New Roman" w:hAnsi="Times New Roman"/>
          <w:b/>
          <w:sz w:val="28"/>
          <w:szCs w:val="28"/>
        </w:rPr>
      </w:pPr>
    </w:p>
    <w:p w:rsidR="007003AD" w:rsidRDefault="007003AD" w:rsidP="007003AD">
      <w:pPr>
        <w:jc w:val="both"/>
        <w:rPr>
          <w:rFonts w:ascii="Times New Roman" w:hAnsi="Times New Roman"/>
          <w:b/>
          <w:sz w:val="28"/>
          <w:szCs w:val="28"/>
        </w:rPr>
      </w:pPr>
      <w:r w:rsidRPr="00EC58D6">
        <w:rPr>
          <w:rFonts w:ascii="Times New Roman" w:hAnsi="Times New Roman"/>
          <w:b/>
          <w:sz w:val="28"/>
          <w:szCs w:val="28"/>
        </w:rPr>
        <w:t>Раздел 1. Финансовый учет</w:t>
      </w:r>
    </w:p>
    <w:p w:rsidR="007003AD" w:rsidRPr="00EC58D6" w:rsidRDefault="007003AD" w:rsidP="007003AD">
      <w:pPr>
        <w:jc w:val="both"/>
        <w:rPr>
          <w:rFonts w:ascii="Times New Roman" w:hAnsi="Times New Roman"/>
          <w:b/>
          <w:sz w:val="28"/>
          <w:szCs w:val="28"/>
        </w:rPr>
      </w:pPr>
    </w:p>
    <w:tbl>
      <w:tblPr>
        <w:tblStyle w:val="a6"/>
        <w:tblW w:w="0" w:type="auto"/>
        <w:tblInd w:w="-5" w:type="dxa"/>
        <w:tblLook w:val="04A0"/>
      </w:tblPr>
      <w:tblGrid>
        <w:gridCol w:w="2092"/>
        <w:gridCol w:w="4145"/>
        <w:gridCol w:w="3112"/>
      </w:tblGrid>
      <w:tr w:rsidR="007003AD" w:rsidRPr="0041233B" w:rsidTr="006D30D1">
        <w:tc>
          <w:tcPr>
            <w:tcW w:w="2092" w:type="dxa"/>
          </w:tcPr>
          <w:p w:rsidR="007003AD" w:rsidRPr="0041233B" w:rsidRDefault="007003AD" w:rsidP="006D30D1">
            <w:pPr>
              <w:pStyle w:val="a7"/>
              <w:spacing w:after="0" w:line="240" w:lineRule="auto"/>
              <w:ind w:left="0"/>
              <w:jc w:val="right"/>
              <w:rPr>
                <w:rFonts w:ascii="Times New Roman" w:hAnsi="Times New Roman"/>
                <w:sz w:val="24"/>
                <w:szCs w:val="24"/>
              </w:rPr>
            </w:pPr>
            <w:r w:rsidRPr="0041233B">
              <w:rPr>
                <w:rFonts w:ascii="Times New Roman" w:hAnsi="Times New Roman"/>
                <w:sz w:val="24"/>
                <w:szCs w:val="24"/>
              </w:rPr>
              <w:t>Наименование тем (разделов) дисциплины</w:t>
            </w:r>
          </w:p>
        </w:tc>
        <w:tc>
          <w:tcPr>
            <w:tcW w:w="4145" w:type="dxa"/>
          </w:tcPr>
          <w:p w:rsidR="007003AD" w:rsidRPr="0041233B" w:rsidRDefault="007003AD" w:rsidP="006D30D1">
            <w:pPr>
              <w:pStyle w:val="a7"/>
              <w:spacing w:after="0" w:line="240" w:lineRule="auto"/>
              <w:ind w:left="0"/>
              <w:jc w:val="center"/>
              <w:rPr>
                <w:rFonts w:ascii="Times New Roman" w:hAnsi="Times New Roman"/>
                <w:sz w:val="24"/>
                <w:szCs w:val="24"/>
              </w:rPr>
            </w:pPr>
            <w:r w:rsidRPr="0041233B">
              <w:rPr>
                <w:rFonts w:ascii="Times New Roman" w:hAnsi="Times New Roman"/>
                <w:sz w:val="24"/>
                <w:szCs w:val="24"/>
              </w:rPr>
              <w:t>Перечень вопросов, отводимых на самостоятельное освоение</w:t>
            </w:r>
          </w:p>
        </w:tc>
        <w:tc>
          <w:tcPr>
            <w:tcW w:w="3112" w:type="dxa"/>
          </w:tcPr>
          <w:p w:rsidR="007003AD" w:rsidRPr="0041233B" w:rsidRDefault="007003AD" w:rsidP="006D30D1">
            <w:pPr>
              <w:pStyle w:val="a7"/>
              <w:spacing w:after="0" w:line="240" w:lineRule="auto"/>
              <w:ind w:left="0"/>
              <w:jc w:val="center"/>
              <w:rPr>
                <w:rFonts w:ascii="Times New Roman" w:hAnsi="Times New Roman"/>
                <w:sz w:val="24"/>
                <w:szCs w:val="24"/>
              </w:rPr>
            </w:pPr>
            <w:r w:rsidRPr="0041233B">
              <w:rPr>
                <w:rFonts w:ascii="Times New Roman" w:hAnsi="Times New Roman"/>
                <w:sz w:val="24"/>
                <w:szCs w:val="24"/>
              </w:rPr>
              <w:t>Форма внеаудиторной самостоятельной работы</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Теоретические основы</w:t>
            </w:r>
          </w:p>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heme="minorHAnsi" w:hAnsi="Times New Roman" w:cs="Times New Roman"/>
                <w:bCs/>
                <w:lang w:eastAsia="en-US"/>
              </w:rPr>
              <w:t>бухгалтерского учета</w:t>
            </w:r>
          </w:p>
        </w:tc>
        <w:tc>
          <w:tcPr>
            <w:tcW w:w="4145" w:type="dxa"/>
          </w:tcPr>
          <w:p w:rsidR="007003AD" w:rsidRPr="0041233B" w:rsidRDefault="007003AD" w:rsidP="00BD64C9">
            <w:pPr>
              <w:pStyle w:val="a7"/>
              <w:numPr>
                <w:ilvl w:val="0"/>
                <w:numId w:val="25"/>
              </w:numPr>
              <w:spacing w:after="0" w:line="240" w:lineRule="auto"/>
              <w:ind w:left="352" w:hanging="258"/>
              <w:jc w:val="both"/>
              <w:rPr>
                <w:rFonts w:ascii="Times New Roman" w:hAnsi="Times New Roman"/>
                <w:sz w:val="24"/>
                <w:szCs w:val="24"/>
              </w:rPr>
            </w:pPr>
            <w:r w:rsidRPr="0041233B">
              <w:rPr>
                <w:rFonts w:ascii="Times New Roman" w:hAnsi="Times New Roman"/>
                <w:sz w:val="24"/>
                <w:szCs w:val="24"/>
              </w:rPr>
              <w:t xml:space="preserve">Организация, нормативное регулирование, виды бухгалтерского учета </w:t>
            </w:r>
          </w:p>
          <w:p w:rsidR="007003AD" w:rsidRPr="0041233B" w:rsidRDefault="007003AD" w:rsidP="00BD64C9">
            <w:pPr>
              <w:pStyle w:val="a7"/>
              <w:numPr>
                <w:ilvl w:val="0"/>
                <w:numId w:val="25"/>
              </w:numPr>
              <w:spacing w:after="0" w:line="240" w:lineRule="auto"/>
              <w:ind w:left="352" w:hanging="258"/>
              <w:jc w:val="both"/>
              <w:rPr>
                <w:rFonts w:ascii="Times New Roman" w:hAnsi="Times New Roman"/>
                <w:sz w:val="24"/>
                <w:szCs w:val="24"/>
              </w:rPr>
            </w:pPr>
            <w:r w:rsidRPr="0041233B">
              <w:rPr>
                <w:rFonts w:ascii="Times New Roman" w:hAnsi="Times New Roman"/>
                <w:sz w:val="24"/>
                <w:szCs w:val="24"/>
              </w:rPr>
              <w:t xml:space="preserve">Классификация видов средств </w:t>
            </w:r>
          </w:p>
        </w:tc>
        <w:tc>
          <w:tcPr>
            <w:tcW w:w="3112" w:type="dxa"/>
          </w:tcPr>
          <w:p w:rsidR="007003AD" w:rsidRPr="0041233B" w:rsidRDefault="007003AD" w:rsidP="006D30D1">
            <w:r w:rsidRPr="0041233B">
              <w:rPr>
                <w:rFonts w:ascii="Times New Roman" w:eastAsia="Times New Roman" w:hAnsi="Times New Roman" w:cs="Times New Roman"/>
                <w:color w:val="auto"/>
              </w:rPr>
              <w:t xml:space="preserve">Подготовка к вопросам семинарского занятия, выбор темы доклада. </w:t>
            </w:r>
            <w:r w:rsidRPr="0041233B">
              <w:rPr>
                <w:rFonts w:ascii="Times New Roman" w:hAnsi="Times New Roman" w:cs="Times New Roman"/>
                <w:color w:val="auto"/>
              </w:rPr>
              <w:t>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Учет денежных</w:t>
            </w:r>
          </w:p>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heme="minorHAnsi" w:hAnsi="Times New Roman" w:cs="Times New Roman"/>
                <w:bCs/>
                <w:lang w:eastAsia="en-US"/>
              </w:rPr>
              <w:t>средств, текущих обязательств и расчетов.</w:t>
            </w:r>
          </w:p>
        </w:tc>
        <w:tc>
          <w:tcPr>
            <w:tcW w:w="4145" w:type="dxa"/>
          </w:tcPr>
          <w:p w:rsidR="007003AD" w:rsidRPr="0041233B" w:rsidRDefault="007003AD" w:rsidP="00BD64C9">
            <w:pPr>
              <w:pStyle w:val="a7"/>
              <w:numPr>
                <w:ilvl w:val="0"/>
                <w:numId w:val="24"/>
              </w:numPr>
              <w:spacing w:after="0" w:line="240" w:lineRule="auto"/>
              <w:ind w:left="352" w:hanging="258"/>
              <w:jc w:val="both"/>
              <w:rPr>
                <w:rFonts w:ascii="Times New Roman" w:hAnsi="Times New Roman"/>
                <w:sz w:val="24"/>
                <w:szCs w:val="24"/>
              </w:rPr>
            </w:pPr>
            <w:r w:rsidRPr="0041233B">
              <w:rPr>
                <w:rFonts w:ascii="Times New Roman" w:hAnsi="Times New Roman"/>
                <w:sz w:val="24"/>
                <w:szCs w:val="24"/>
              </w:rPr>
              <w:t xml:space="preserve">Организация, нормативное регулирование, виды бухгалтерского учета </w:t>
            </w:r>
          </w:p>
          <w:p w:rsidR="007003AD" w:rsidRPr="0041233B" w:rsidRDefault="007003AD" w:rsidP="00BD64C9">
            <w:pPr>
              <w:pStyle w:val="a7"/>
              <w:numPr>
                <w:ilvl w:val="0"/>
                <w:numId w:val="24"/>
              </w:numPr>
              <w:spacing w:after="0" w:line="240" w:lineRule="auto"/>
              <w:ind w:left="352" w:hanging="258"/>
              <w:jc w:val="both"/>
              <w:rPr>
                <w:rFonts w:ascii="Times New Roman" w:hAnsi="Times New Roman"/>
                <w:sz w:val="24"/>
                <w:szCs w:val="24"/>
              </w:rPr>
            </w:pPr>
            <w:r w:rsidRPr="0041233B">
              <w:rPr>
                <w:rFonts w:ascii="Times New Roman" w:hAnsi="Times New Roman"/>
                <w:sz w:val="24"/>
                <w:szCs w:val="24"/>
              </w:rPr>
              <w:t xml:space="preserve">Классификация видов средств </w:t>
            </w:r>
          </w:p>
          <w:p w:rsidR="007003AD" w:rsidRPr="0041233B" w:rsidRDefault="007003AD" w:rsidP="006D30D1">
            <w:pPr>
              <w:pStyle w:val="a7"/>
              <w:spacing w:after="0" w:line="240" w:lineRule="auto"/>
              <w:ind w:left="238"/>
              <w:jc w:val="both"/>
              <w:rPr>
                <w:rFonts w:ascii="Times New Roman" w:hAnsi="Times New Roman"/>
                <w:sz w:val="24"/>
                <w:szCs w:val="24"/>
              </w:rPr>
            </w:pPr>
          </w:p>
        </w:tc>
        <w:tc>
          <w:tcPr>
            <w:tcW w:w="3112" w:type="dxa"/>
          </w:tcPr>
          <w:p w:rsidR="007003AD" w:rsidRPr="0041233B" w:rsidRDefault="007003AD" w:rsidP="006D30D1">
            <w:r w:rsidRPr="0041233B">
              <w:rPr>
                <w:rFonts w:ascii="Times New Roman" w:eastAsia="Times New Roman" w:hAnsi="Times New Roman" w:cs="Times New Roman"/>
                <w:color w:val="auto"/>
              </w:rPr>
              <w:t xml:space="preserve">Подготовка к вопросам семинарского занятия, выбор темы доклада. </w:t>
            </w:r>
            <w:r w:rsidRPr="0041233B">
              <w:rPr>
                <w:rFonts w:ascii="Times New Roman" w:hAnsi="Times New Roman" w:cs="Times New Roman"/>
                <w:color w:val="auto"/>
              </w:rPr>
              <w:t>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heme="minorHAnsi" w:hAnsi="Times New Roman" w:cs="Times New Roman"/>
                <w:bCs/>
                <w:lang w:eastAsia="en-US"/>
              </w:rPr>
              <w:t>Учет внеоборотных активов</w:t>
            </w:r>
          </w:p>
        </w:tc>
        <w:tc>
          <w:tcPr>
            <w:tcW w:w="4145" w:type="dxa"/>
          </w:tcPr>
          <w:p w:rsidR="007003AD" w:rsidRPr="0041233B" w:rsidRDefault="007003AD" w:rsidP="00BD64C9">
            <w:pPr>
              <w:pStyle w:val="a7"/>
              <w:numPr>
                <w:ilvl w:val="0"/>
                <w:numId w:val="26"/>
              </w:numPr>
              <w:spacing w:after="0" w:line="240" w:lineRule="auto"/>
              <w:jc w:val="both"/>
              <w:rPr>
                <w:rFonts w:ascii="Times New Roman" w:hAnsi="Times New Roman"/>
                <w:sz w:val="24"/>
                <w:szCs w:val="24"/>
              </w:rPr>
            </w:pPr>
            <w:r w:rsidRPr="0041233B">
              <w:rPr>
                <w:rFonts w:ascii="Times New Roman" w:hAnsi="Times New Roman"/>
                <w:sz w:val="24"/>
                <w:szCs w:val="24"/>
              </w:rPr>
              <w:t xml:space="preserve">Понятие и классификация основных средств </w:t>
            </w:r>
          </w:p>
          <w:p w:rsidR="007003AD" w:rsidRPr="0041233B" w:rsidRDefault="007003AD" w:rsidP="00BD64C9">
            <w:pPr>
              <w:pStyle w:val="a7"/>
              <w:numPr>
                <w:ilvl w:val="0"/>
                <w:numId w:val="26"/>
              </w:numPr>
              <w:spacing w:after="0" w:line="240" w:lineRule="auto"/>
              <w:jc w:val="both"/>
              <w:rPr>
                <w:rFonts w:ascii="Times New Roman" w:hAnsi="Times New Roman"/>
                <w:sz w:val="24"/>
                <w:szCs w:val="24"/>
              </w:rPr>
            </w:pPr>
            <w:r w:rsidRPr="0041233B">
              <w:rPr>
                <w:rFonts w:ascii="Times New Roman" w:hAnsi="Times New Roman"/>
                <w:sz w:val="24"/>
                <w:szCs w:val="24"/>
              </w:rPr>
              <w:t>Оценка основных средств</w:t>
            </w:r>
          </w:p>
        </w:tc>
        <w:tc>
          <w:tcPr>
            <w:tcW w:w="3112" w:type="dxa"/>
          </w:tcPr>
          <w:p w:rsidR="007003AD" w:rsidRPr="0041233B" w:rsidRDefault="007003AD" w:rsidP="006D30D1">
            <w:r w:rsidRPr="0041233B">
              <w:rPr>
                <w:rFonts w:ascii="Times New Roman" w:eastAsia="Times New Roman" w:hAnsi="Times New Roman" w:cs="Times New Roman"/>
                <w:color w:val="auto"/>
              </w:rPr>
              <w:t xml:space="preserve">Подготовка к вопросам семинарского занятия, выбор темы доклада. </w:t>
            </w:r>
            <w:r w:rsidRPr="0041233B">
              <w:rPr>
                <w:rFonts w:ascii="Times New Roman" w:hAnsi="Times New Roman" w:cs="Times New Roman"/>
                <w:color w:val="auto"/>
              </w:rPr>
              <w:t>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Учет запасов</w:t>
            </w:r>
          </w:p>
        </w:tc>
        <w:tc>
          <w:tcPr>
            <w:tcW w:w="4145" w:type="dxa"/>
          </w:tcPr>
          <w:p w:rsidR="007003AD" w:rsidRPr="0041233B" w:rsidRDefault="007003AD" w:rsidP="00BD64C9">
            <w:pPr>
              <w:pStyle w:val="a7"/>
              <w:numPr>
                <w:ilvl w:val="0"/>
                <w:numId w:val="27"/>
              </w:numPr>
              <w:spacing w:after="0" w:line="240" w:lineRule="auto"/>
              <w:ind w:left="494" w:hanging="426"/>
              <w:jc w:val="both"/>
              <w:rPr>
                <w:rFonts w:ascii="Times New Roman" w:hAnsi="Times New Roman"/>
                <w:sz w:val="24"/>
                <w:szCs w:val="24"/>
              </w:rPr>
            </w:pPr>
            <w:r w:rsidRPr="0041233B">
              <w:rPr>
                <w:rFonts w:ascii="Times New Roman" w:hAnsi="Times New Roman"/>
                <w:sz w:val="24"/>
                <w:szCs w:val="24"/>
              </w:rPr>
              <w:t>Учет использования материалов</w:t>
            </w:r>
          </w:p>
          <w:p w:rsidR="007003AD" w:rsidRPr="0041233B" w:rsidRDefault="007003AD" w:rsidP="00BD64C9">
            <w:pPr>
              <w:pStyle w:val="a7"/>
              <w:numPr>
                <w:ilvl w:val="0"/>
                <w:numId w:val="27"/>
              </w:numPr>
              <w:spacing w:after="0" w:line="240" w:lineRule="auto"/>
              <w:ind w:left="494" w:hanging="426"/>
              <w:jc w:val="both"/>
              <w:rPr>
                <w:rFonts w:ascii="Times New Roman" w:hAnsi="Times New Roman"/>
                <w:sz w:val="24"/>
                <w:szCs w:val="24"/>
              </w:rPr>
            </w:pPr>
            <w:r w:rsidRPr="0041233B">
              <w:rPr>
                <w:rFonts w:ascii="Times New Roman" w:hAnsi="Times New Roman"/>
                <w:sz w:val="24"/>
                <w:szCs w:val="24"/>
              </w:rPr>
              <w:t xml:space="preserve">Способы определения </w:t>
            </w:r>
            <w:r w:rsidRPr="0041233B">
              <w:rPr>
                <w:rFonts w:ascii="Times New Roman" w:hAnsi="Times New Roman"/>
                <w:sz w:val="24"/>
                <w:szCs w:val="24"/>
              </w:rPr>
              <w:lastRenderedPageBreak/>
              <w:t>фактической себестоимости израсходованных на производственно-хозяйственные нужды</w:t>
            </w:r>
          </w:p>
        </w:tc>
        <w:tc>
          <w:tcPr>
            <w:tcW w:w="3112" w:type="dxa"/>
          </w:tcPr>
          <w:p w:rsidR="007003AD" w:rsidRPr="0041233B" w:rsidRDefault="007003AD" w:rsidP="006D30D1">
            <w:r w:rsidRPr="0041233B">
              <w:rPr>
                <w:rFonts w:ascii="Times New Roman" w:eastAsia="Times New Roman" w:hAnsi="Times New Roman" w:cs="Times New Roman"/>
                <w:color w:val="auto"/>
              </w:rPr>
              <w:lastRenderedPageBreak/>
              <w:t xml:space="preserve">Подготовка к вопросам семинарского занятия, выбор темы доклада. </w:t>
            </w:r>
            <w:r w:rsidRPr="0041233B">
              <w:rPr>
                <w:rFonts w:ascii="Times New Roman" w:hAnsi="Times New Roman" w:cs="Times New Roman"/>
                <w:color w:val="auto"/>
              </w:rPr>
              <w:t xml:space="preserve">Формирование </w:t>
            </w:r>
            <w:r w:rsidRPr="0041233B">
              <w:rPr>
                <w:rFonts w:ascii="Times New Roman" w:hAnsi="Times New Roman" w:cs="Times New Roman"/>
                <w:color w:val="auto"/>
              </w:rPr>
              <w:lastRenderedPageBreak/>
              <w:t>и усвоение содержания конспекта лекций. Самостоятельная проработка отдельных разделов тем дисциплины на базе рекомендованной литературы.</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lastRenderedPageBreak/>
              <w:t>Учет расходов организации</w:t>
            </w:r>
          </w:p>
        </w:tc>
        <w:tc>
          <w:tcPr>
            <w:tcW w:w="4145" w:type="dxa"/>
          </w:tcPr>
          <w:p w:rsidR="007003AD" w:rsidRPr="0041233B" w:rsidRDefault="007003AD" w:rsidP="00BD64C9">
            <w:pPr>
              <w:pStyle w:val="a7"/>
              <w:numPr>
                <w:ilvl w:val="0"/>
                <w:numId w:val="28"/>
              </w:numPr>
              <w:spacing w:after="0" w:line="240" w:lineRule="auto"/>
              <w:ind w:left="494" w:hanging="426"/>
              <w:jc w:val="both"/>
              <w:rPr>
                <w:rFonts w:ascii="Times New Roman" w:hAnsi="Times New Roman"/>
                <w:sz w:val="24"/>
                <w:szCs w:val="24"/>
              </w:rPr>
            </w:pPr>
            <w:r w:rsidRPr="0041233B">
              <w:rPr>
                <w:rFonts w:ascii="Times New Roman" w:hAnsi="Times New Roman"/>
                <w:sz w:val="24"/>
                <w:szCs w:val="24"/>
              </w:rPr>
              <w:t xml:space="preserve">Понятие и виды затрат и расходов организации </w:t>
            </w:r>
          </w:p>
          <w:p w:rsidR="007003AD" w:rsidRPr="0041233B" w:rsidRDefault="007003AD" w:rsidP="00BD64C9">
            <w:pPr>
              <w:pStyle w:val="a7"/>
              <w:numPr>
                <w:ilvl w:val="0"/>
                <w:numId w:val="28"/>
              </w:numPr>
              <w:spacing w:after="0" w:line="240" w:lineRule="auto"/>
              <w:ind w:left="494" w:hanging="426"/>
              <w:jc w:val="both"/>
              <w:rPr>
                <w:rFonts w:ascii="Times New Roman" w:hAnsi="Times New Roman"/>
                <w:sz w:val="24"/>
                <w:szCs w:val="24"/>
              </w:rPr>
            </w:pPr>
            <w:r w:rsidRPr="0041233B">
              <w:rPr>
                <w:rFonts w:ascii="Times New Roman" w:hAnsi="Times New Roman"/>
                <w:sz w:val="24"/>
                <w:szCs w:val="24"/>
              </w:rPr>
              <w:t xml:space="preserve"> Формирование данных о расходах по обычным видам деятельности</w:t>
            </w:r>
          </w:p>
        </w:tc>
        <w:tc>
          <w:tcPr>
            <w:tcW w:w="3112" w:type="dxa"/>
          </w:tcPr>
          <w:p w:rsidR="007003AD" w:rsidRPr="0041233B" w:rsidRDefault="007003AD" w:rsidP="006D30D1">
            <w:r w:rsidRPr="0041233B">
              <w:rPr>
                <w:rFonts w:ascii="Times New Roman" w:eastAsia="Times New Roman" w:hAnsi="Times New Roman" w:cs="Times New Roman"/>
                <w:color w:val="auto"/>
              </w:rPr>
              <w:t xml:space="preserve">Подготовка к вопросам семинарского занятия, выбор темы доклада. </w:t>
            </w:r>
            <w:r w:rsidRPr="0041233B">
              <w:rPr>
                <w:rFonts w:ascii="Times New Roman" w:hAnsi="Times New Roman" w:cs="Times New Roman"/>
                <w:color w:val="auto"/>
              </w:rPr>
              <w:t>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Учет доходов организации</w:t>
            </w:r>
          </w:p>
        </w:tc>
        <w:tc>
          <w:tcPr>
            <w:tcW w:w="4145" w:type="dxa"/>
          </w:tcPr>
          <w:p w:rsidR="007003AD" w:rsidRPr="0041233B" w:rsidRDefault="007003AD" w:rsidP="00BD64C9">
            <w:pPr>
              <w:pStyle w:val="a7"/>
              <w:numPr>
                <w:ilvl w:val="0"/>
                <w:numId w:val="29"/>
              </w:numPr>
              <w:spacing w:after="0" w:line="240" w:lineRule="auto"/>
              <w:ind w:left="494" w:hanging="284"/>
              <w:jc w:val="both"/>
              <w:rPr>
                <w:rFonts w:ascii="Times New Roman" w:hAnsi="Times New Roman"/>
                <w:sz w:val="24"/>
                <w:szCs w:val="24"/>
              </w:rPr>
            </w:pPr>
            <w:r w:rsidRPr="0041233B">
              <w:rPr>
                <w:rFonts w:ascii="Times New Roman" w:hAnsi="Times New Roman"/>
                <w:sz w:val="24"/>
                <w:szCs w:val="24"/>
              </w:rPr>
              <w:t xml:space="preserve">Понятие и виды доходов организации </w:t>
            </w:r>
          </w:p>
          <w:p w:rsidR="007003AD" w:rsidRPr="0041233B" w:rsidRDefault="007003AD" w:rsidP="00BD64C9">
            <w:pPr>
              <w:pStyle w:val="a7"/>
              <w:numPr>
                <w:ilvl w:val="0"/>
                <w:numId w:val="29"/>
              </w:numPr>
              <w:spacing w:after="0" w:line="240" w:lineRule="auto"/>
              <w:ind w:left="494" w:hanging="284"/>
              <w:jc w:val="both"/>
              <w:rPr>
                <w:rFonts w:ascii="Times New Roman" w:hAnsi="Times New Roman"/>
                <w:sz w:val="24"/>
                <w:szCs w:val="24"/>
              </w:rPr>
            </w:pPr>
            <w:r w:rsidRPr="0041233B">
              <w:rPr>
                <w:rFonts w:ascii="Times New Roman" w:hAnsi="Times New Roman"/>
                <w:sz w:val="24"/>
                <w:szCs w:val="24"/>
              </w:rPr>
              <w:t xml:space="preserve">Учет продаж и формирование данных о доходах по обычным видам деятельности </w:t>
            </w:r>
          </w:p>
        </w:tc>
        <w:tc>
          <w:tcPr>
            <w:tcW w:w="3112" w:type="dxa"/>
          </w:tcPr>
          <w:p w:rsidR="007003AD" w:rsidRPr="0041233B" w:rsidRDefault="007003AD" w:rsidP="006D30D1">
            <w:r w:rsidRPr="0041233B">
              <w:rPr>
                <w:rFonts w:ascii="Times New Roman" w:eastAsia="Times New Roman" w:hAnsi="Times New Roman" w:cs="Times New Roman"/>
                <w:color w:val="auto"/>
              </w:rPr>
              <w:t xml:space="preserve">Подготовка к вопросам семинарского занятия, выбор темы доклада. </w:t>
            </w:r>
            <w:r w:rsidRPr="0041233B">
              <w:rPr>
                <w:rFonts w:ascii="Times New Roman" w:hAnsi="Times New Roman" w:cs="Times New Roman"/>
                <w:color w:val="auto"/>
              </w:rPr>
              <w:t>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r w:rsidR="007003AD" w:rsidRPr="0041233B" w:rsidTr="006D30D1">
        <w:tc>
          <w:tcPr>
            <w:tcW w:w="2092"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Учет собственного капитала</w:t>
            </w:r>
          </w:p>
        </w:tc>
        <w:tc>
          <w:tcPr>
            <w:tcW w:w="4145" w:type="dxa"/>
          </w:tcPr>
          <w:p w:rsidR="007003AD" w:rsidRPr="0041233B" w:rsidRDefault="007003AD" w:rsidP="00BD64C9">
            <w:pPr>
              <w:pStyle w:val="a7"/>
              <w:numPr>
                <w:ilvl w:val="0"/>
                <w:numId w:val="30"/>
              </w:numPr>
              <w:spacing w:after="0" w:line="240" w:lineRule="auto"/>
              <w:ind w:left="494" w:hanging="284"/>
              <w:jc w:val="both"/>
              <w:rPr>
                <w:rFonts w:ascii="Times New Roman" w:hAnsi="Times New Roman"/>
                <w:sz w:val="24"/>
                <w:szCs w:val="24"/>
              </w:rPr>
            </w:pPr>
            <w:r w:rsidRPr="0041233B">
              <w:rPr>
                <w:rFonts w:ascii="Times New Roman" w:hAnsi="Times New Roman"/>
                <w:sz w:val="24"/>
                <w:szCs w:val="24"/>
              </w:rPr>
              <w:t>Учет формирования и движения уставного капитала</w:t>
            </w:r>
          </w:p>
          <w:p w:rsidR="007003AD" w:rsidRPr="0041233B" w:rsidRDefault="007003AD" w:rsidP="00BD64C9">
            <w:pPr>
              <w:pStyle w:val="a7"/>
              <w:numPr>
                <w:ilvl w:val="0"/>
                <w:numId w:val="30"/>
              </w:numPr>
              <w:spacing w:after="0" w:line="240" w:lineRule="auto"/>
              <w:ind w:left="494" w:hanging="284"/>
              <w:jc w:val="both"/>
              <w:rPr>
                <w:rFonts w:ascii="Times New Roman" w:hAnsi="Times New Roman"/>
                <w:sz w:val="24"/>
                <w:szCs w:val="24"/>
              </w:rPr>
            </w:pPr>
            <w:r w:rsidRPr="0041233B">
              <w:rPr>
                <w:rFonts w:ascii="Times New Roman" w:hAnsi="Times New Roman"/>
                <w:sz w:val="24"/>
                <w:szCs w:val="24"/>
              </w:rPr>
              <w:t>Учет резервного капитала</w:t>
            </w:r>
          </w:p>
        </w:tc>
        <w:tc>
          <w:tcPr>
            <w:tcW w:w="3112" w:type="dxa"/>
          </w:tcPr>
          <w:p w:rsidR="007003AD" w:rsidRPr="0041233B" w:rsidRDefault="007003AD" w:rsidP="006D30D1">
            <w:pPr>
              <w:rPr>
                <w:rFonts w:ascii="Times New Roman" w:eastAsia="Times New Roman" w:hAnsi="Times New Roman" w:cs="Times New Roman"/>
                <w:color w:val="auto"/>
              </w:rPr>
            </w:pPr>
            <w:r w:rsidRPr="0041233B">
              <w:rPr>
                <w:rFonts w:ascii="Times New Roman" w:eastAsia="Times New Roman" w:hAnsi="Times New Roman" w:cs="Times New Roman"/>
                <w:color w:val="auto"/>
              </w:rPr>
              <w:t>Подготовка к вопросам семинарского занятия, выбор темы доклада. 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bl>
    <w:p w:rsidR="007003AD" w:rsidRDefault="007003AD" w:rsidP="007003AD">
      <w:pPr>
        <w:ind w:right="153"/>
        <w:rPr>
          <w:rFonts w:ascii="Times New Roman" w:hAnsi="Times New Roman" w:cs="Times New Roman"/>
          <w:b/>
          <w:color w:val="auto"/>
          <w:sz w:val="28"/>
          <w:szCs w:val="28"/>
        </w:rPr>
      </w:pPr>
      <w:r w:rsidRPr="00EC58D6">
        <w:rPr>
          <w:rFonts w:ascii="Times New Roman" w:hAnsi="Times New Roman" w:cs="Times New Roman"/>
          <w:b/>
          <w:color w:val="auto"/>
          <w:sz w:val="28"/>
          <w:szCs w:val="28"/>
        </w:rPr>
        <w:t>Раздел 2. Управленческий учет</w:t>
      </w:r>
    </w:p>
    <w:p w:rsidR="007003AD" w:rsidRPr="00EC58D6" w:rsidRDefault="007003AD" w:rsidP="007003AD">
      <w:pPr>
        <w:ind w:right="153"/>
        <w:rPr>
          <w:rFonts w:ascii="Times New Roman" w:hAnsi="Times New Roman" w:cs="Times New Roman"/>
          <w:b/>
          <w:color w:val="auto"/>
          <w:sz w:val="28"/>
          <w:szCs w:val="28"/>
        </w:rPr>
      </w:pPr>
    </w:p>
    <w:tbl>
      <w:tblPr>
        <w:tblStyle w:val="a6"/>
        <w:tblW w:w="0" w:type="auto"/>
        <w:tblInd w:w="-5" w:type="dxa"/>
        <w:tblLook w:val="04A0"/>
      </w:tblPr>
      <w:tblGrid>
        <w:gridCol w:w="2274"/>
        <w:gridCol w:w="3680"/>
        <w:gridCol w:w="3395"/>
      </w:tblGrid>
      <w:tr w:rsidR="007003AD" w:rsidRPr="0041233B" w:rsidTr="006D30D1">
        <w:tc>
          <w:tcPr>
            <w:tcW w:w="2274" w:type="dxa"/>
          </w:tcPr>
          <w:p w:rsidR="007003AD" w:rsidRPr="0041233B" w:rsidRDefault="007003AD" w:rsidP="006D30D1">
            <w:pPr>
              <w:pStyle w:val="a7"/>
              <w:spacing w:after="0" w:line="240" w:lineRule="auto"/>
              <w:ind w:left="0"/>
              <w:jc w:val="center"/>
              <w:rPr>
                <w:rFonts w:ascii="Times New Roman" w:hAnsi="Times New Roman"/>
                <w:sz w:val="24"/>
                <w:szCs w:val="24"/>
              </w:rPr>
            </w:pPr>
            <w:r w:rsidRPr="0041233B">
              <w:rPr>
                <w:rFonts w:ascii="Times New Roman" w:hAnsi="Times New Roman"/>
                <w:sz w:val="24"/>
                <w:szCs w:val="24"/>
              </w:rPr>
              <w:t>Наименование тем (разделов) дисциплины</w:t>
            </w:r>
          </w:p>
        </w:tc>
        <w:tc>
          <w:tcPr>
            <w:tcW w:w="3680" w:type="dxa"/>
          </w:tcPr>
          <w:p w:rsidR="007003AD" w:rsidRPr="0041233B" w:rsidRDefault="007003AD" w:rsidP="006D30D1">
            <w:pPr>
              <w:pStyle w:val="a7"/>
              <w:spacing w:after="0" w:line="240" w:lineRule="auto"/>
              <w:ind w:left="0"/>
              <w:jc w:val="center"/>
              <w:rPr>
                <w:rFonts w:ascii="Times New Roman" w:hAnsi="Times New Roman"/>
                <w:sz w:val="24"/>
                <w:szCs w:val="24"/>
              </w:rPr>
            </w:pPr>
            <w:r w:rsidRPr="0041233B">
              <w:rPr>
                <w:rFonts w:ascii="Times New Roman" w:hAnsi="Times New Roman"/>
                <w:sz w:val="24"/>
                <w:szCs w:val="24"/>
              </w:rPr>
              <w:t>Перечень вопросов, отводимых на самостоятельное освоение</w:t>
            </w:r>
          </w:p>
        </w:tc>
        <w:tc>
          <w:tcPr>
            <w:tcW w:w="3395" w:type="dxa"/>
          </w:tcPr>
          <w:p w:rsidR="007003AD" w:rsidRPr="0041233B" w:rsidRDefault="007003AD" w:rsidP="006D30D1">
            <w:pPr>
              <w:pStyle w:val="a7"/>
              <w:spacing w:after="0" w:line="240" w:lineRule="auto"/>
              <w:ind w:left="0"/>
              <w:jc w:val="center"/>
              <w:rPr>
                <w:rFonts w:ascii="Times New Roman" w:hAnsi="Times New Roman"/>
                <w:sz w:val="24"/>
                <w:szCs w:val="24"/>
              </w:rPr>
            </w:pPr>
            <w:r w:rsidRPr="0041233B">
              <w:rPr>
                <w:rFonts w:ascii="Times New Roman" w:hAnsi="Times New Roman"/>
                <w:sz w:val="24"/>
                <w:szCs w:val="24"/>
              </w:rPr>
              <w:t>Форма внеаудиторной самостоятельной работы</w:t>
            </w:r>
          </w:p>
        </w:tc>
      </w:tr>
      <w:tr w:rsidR="007003AD" w:rsidRPr="0041233B" w:rsidTr="006D30D1">
        <w:tc>
          <w:tcPr>
            <w:tcW w:w="2274" w:type="dxa"/>
          </w:tcPr>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Теоретические основы</w:t>
            </w:r>
          </w:p>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управленческого учета</w:t>
            </w:r>
          </w:p>
        </w:tc>
        <w:tc>
          <w:tcPr>
            <w:tcW w:w="3680" w:type="dxa"/>
          </w:tcPr>
          <w:p w:rsidR="007003AD" w:rsidRPr="0041233B" w:rsidRDefault="007003AD" w:rsidP="00BD64C9">
            <w:pPr>
              <w:pStyle w:val="a7"/>
              <w:numPr>
                <w:ilvl w:val="0"/>
                <w:numId w:val="31"/>
              </w:numPr>
              <w:spacing w:after="0" w:line="240" w:lineRule="auto"/>
              <w:ind w:left="312" w:hanging="312"/>
              <w:jc w:val="both"/>
              <w:rPr>
                <w:rFonts w:ascii="Times New Roman" w:hAnsi="Times New Roman"/>
                <w:sz w:val="24"/>
                <w:szCs w:val="24"/>
              </w:rPr>
            </w:pPr>
            <w:r w:rsidRPr="0041233B">
              <w:rPr>
                <w:rFonts w:ascii="Times New Roman" w:hAnsi="Times New Roman"/>
                <w:sz w:val="24"/>
                <w:szCs w:val="24"/>
              </w:rPr>
              <w:t>Взаимодействие финансового и управленческого видов учета</w:t>
            </w:r>
          </w:p>
          <w:p w:rsidR="007003AD" w:rsidRPr="0041233B" w:rsidRDefault="007003AD" w:rsidP="00BD64C9">
            <w:pPr>
              <w:pStyle w:val="a7"/>
              <w:numPr>
                <w:ilvl w:val="0"/>
                <w:numId w:val="31"/>
              </w:numPr>
              <w:spacing w:after="0" w:line="240" w:lineRule="auto"/>
              <w:ind w:left="312" w:hanging="312"/>
              <w:jc w:val="both"/>
              <w:rPr>
                <w:rFonts w:ascii="Times New Roman" w:hAnsi="Times New Roman"/>
                <w:sz w:val="24"/>
                <w:szCs w:val="24"/>
              </w:rPr>
            </w:pPr>
            <w:r w:rsidRPr="0041233B">
              <w:rPr>
                <w:rFonts w:ascii="Times New Roman" w:hAnsi="Times New Roman"/>
                <w:sz w:val="24"/>
                <w:szCs w:val="24"/>
              </w:rPr>
              <w:t>Учетная политика в целях управленческого учета</w:t>
            </w:r>
          </w:p>
        </w:tc>
        <w:tc>
          <w:tcPr>
            <w:tcW w:w="3395" w:type="dxa"/>
          </w:tcPr>
          <w:p w:rsidR="007003AD" w:rsidRPr="0041233B" w:rsidRDefault="007003AD" w:rsidP="006D30D1">
            <w:r w:rsidRPr="0041233B">
              <w:rPr>
                <w:rFonts w:ascii="Times New Roman" w:eastAsia="Times New Roman" w:hAnsi="Times New Roman" w:cs="Times New Roman"/>
                <w:color w:val="auto"/>
              </w:rPr>
              <w:t xml:space="preserve">Подготовка к вопросам семинарского занятия, выбор темы доклада. </w:t>
            </w:r>
            <w:r w:rsidRPr="0041233B">
              <w:rPr>
                <w:rFonts w:ascii="Times New Roman" w:hAnsi="Times New Roman" w:cs="Times New Roman"/>
                <w:color w:val="auto"/>
              </w:rPr>
              <w:t>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r w:rsidR="007003AD" w:rsidRPr="0041233B" w:rsidTr="006D30D1">
        <w:tc>
          <w:tcPr>
            <w:tcW w:w="2274" w:type="dxa"/>
          </w:tcPr>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Затраты. Основные понятия, концепции и</w:t>
            </w:r>
          </w:p>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классификация</w:t>
            </w:r>
          </w:p>
        </w:tc>
        <w:tc>
          <w:tcPr>
            <w:tcW w:w="3680" w:type="dxa"/>
          </w:tcPr>
          <w:p w:rsidR="007003AD" w:rsidRPr="0041233B" w:rsidRDefault="007003AD" w:rsidP="00BD64C9">
            <w:pPr>
              <w:pStyle w:val="a7"/>
              <w:numPr>
                <w:ilvl w:val="0"/>
                <w:numId w:val="32"/>
              </w:numPr>
              <w:spacing w:after="0" w:line="240" w:lineRule="auto"/>
              <w:ind w:left="312" w:hanging="312"/>
              <w:jc w:val="both"/>
              <w:rPr>
                <w:rFonts w:ascii="Times New Roman" w:hAnsi="Times New Roman"/>
                <w:sz w:val="24"/>
                <w:szCs w:val="24"/>
              </w:rPr>
            </w:pPr>
            <w:r w:rsidRPr="0041233B">
              <w:rPr>
                <w:rFonts w:ascii="Times New Roman" w:hAnsi="Times New Roman"/>
                <w:sz w:val="24"/>
                <w:szCs w:val="24"/>
              </w:rPr>
              <w:t xml:space="preserve">Эволюция методов учета затрат </w:t>
            </w:r>
          </w:p>
          <w:p w:rsidR="007003AD" w:rsidRPr="0041233B" w:rsidRDefault="007003AD" w:rsidP="00BD64C9">
            <w:pPr>
              <w:pStyle w:val="a7"/>
              <w:numPr>
                <w:ilvl w:val="0"/>
                <w:numId w:val="32"/>
              </w:numPr>
              <w:spacing w:after="0" w:line="240" w:lineRule="auto"/>
              <w:ind w:left="312" w:hanging="312"/>
              <w:jc w:val="both"/>
              <w:rPr>
                <w:rFonts w:ascii="Times New Roman" w:hAnsi="Times New Roman"/>
                <w:sz w:val="24"/>
                <w:szCs w:val="24"/>
              </w:rPr>
            </w:pPr>
            <w:r w:rsidRPr="0041233B">
              <w:rPr>
                <w:rFonts w:ascii="Times New Roman" w:hAnsi="Times New Roman"/>
                <w:sz w:val="24"/>
                <w:szCs w:val="24"/>
              </w:rPr>
              <w:t>Организация учета производственных затрат</w:t>
            </w:r>
          </w:p>
        </w:tc>
        <w:tc>
          <w:tcPr>
            <w:tcW w:w="3395" w:type="dxa"/>
          </w:tcPr>
          <w:p w:rsidR="007003AD" w:rsidRPr="0041233B" w:rsidRDefault="007003AD" w:rsidP="006D30D1">
            <w:r w:rsidRPr="0041233B">
              <w:rPr>
                <w:rFonts w:ascii="Times New Roman" w:eastAsia="Times New Roman" w:hAnsi="Times New Roman" w:cs="Times New Roman"/>
                <w:color w:val="auto"/>
              </w:rPr>
              <w:t xml:space="preserve">Подготовка к вопросам семинарского занятия, выбор темы доклада. </w:t>
            </w:r>
            <w:r w:rsidRPr="0041233B">
              <w:rPr>
                <w:rFonts w:ascii="Times New Roman" w:hAnsi="Times New Roman" w:cs="Times New Roman"/>
                <w:color w:val="auto"/>
              </w:rPr>
              <w:t>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r w:rsidR="007003AD" w:rsidRPr="0041233B" w:rsidTr="006D30D1">
        <w:tc>
          <w:tcPr>
            <w:tcW w:w="2274" w:type="dxa"/>
          </w:tcPr>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 xml:space="preserve">Учет затрат и </w:t>
            </w:r>
            <w:r w:rsidRPr="0041233B">
              <w:rPr>
                <w:rFonts w:ascii="Times New Roman" w:eastAsia="Times New Roman" w:hAnsi="Times New Roman" w:cs="Times New Roman"/>
              </w:rPr>
              <w:lastRenderedPageBreak/>
              <w:t>калькулирование себестоимости продукции (работ,</w:t>
            </w:r>
          </w:p>
          <w:p w:rsidR="007003AD" w:rsidRPr="0041233B" w:rsidRDefault="007003AD" w:rsidP="006D30D1">
            <w:pPr>
              <w:widowControl/>
              <w:autoSpaceDE w:val="0"/>
              <w:autoSpaceDN w:val="0"/>
              <w:adjustRightInd w:val="0"/>
              <w:rPr>
                <w:rFonts w:ascii="Times New Roman" w:eastAsia="Times New Roman" w:hAnsi="Times New Roman" w:cs="Times New Roman"/>
              </w:rPr>
            </w:pPr>
            <w:r w:rsidRPr="0041233B">
              <w:rPr>
                <w:rFonts w:ascii="Times New Roman" w:eastAsia="Times New Roman" w:hAnsi="Times New Roman" w:cs="Times New Roman"/>
              </w:rPr>
              <w:t>услуг)</w:t>
            </w:r>
          </w:p>
        </w:tc>
        <w:tc>
          <w:tcPr>
            <w:tcW w:w="3680" w:type="dxa"/>
          </w:tcPr>
          <w:p w:rsidR="007003AD" w:rsidRPr="0041233B" w:rsidRDefault="007003AD" w:rsidP="00BD64C9">
            <w:pPr>
              <w:pStyle w:val="a7"/>
              <w:numPr>
                <w:ilvl w:val="0"/>
                <w:numId w:val="33"/>
              </w:numPr>
              <w:spacing w:after="0" w:line="240" w:lineRule="auto"/>
              <w:ind w:left="312" w:hanging="312"/>
              <w:jc w:val="both"/>
              <w:rPr>
                <w:rFonts w:ascii="Times New Roman" w:hAnsi="Times New Roman"/>
                <w:sz w:val="24"/>
                <w:szCs w:val="24"/>
              </w:rPr>
            </w:pPr>
            <w:r w:rsidRPr="0041233B">
              <w:rPr>
                <w:rFonts w:ascii="Times New Roman" w:hAnsi="Times New Roman"/>
                <w:sz w:val="24"/>
                <w:szCs w:val="24"/>
              </w:rPr>
              <w:lastRenderedPageBreak/>
              <w:t xml:space="preserve">Принципы калькулирования, </w:t>
            </w:r>
            <w:r w:rsidRPr="0041233B">
              <w:rPr>
                <w:rFonts w:ascii="Times New Roman" w:hAnsi="Times New Roman"/>
                <w:sz w:val="24"/>
                <w:szCs w:val="24"/>
              </w:rPr>
              <w:lastRenderedPageBreak/>
              <w:t xml:space="preserve">его объект и методы </w:t>
            </w:r>
          </w:p>
          <w:p w:rsidR="007003AD" w:rsidRPr="0041233B" w:rsidRDefault="007003AD" w:rsidP="00BD64C9">
            <w:pPr>
              <w:pStyle w:val="a7"/>
              <w:numPr>
                <w:ilvl w:val="0"/>
                <w:numId w:val="33"/>
              </w:numPr>
              <w:spacing w:after="0" w:line="240" w:lineRule="auto"/>
              <w:ind w:left="312" w:hanging="312"/>
              <w:jc w:val="both"/>
              <w:rPr>
                <w:rFonts w:ascii="Times New Roman" w:hAnsi="Times New Roman"/>
                <w:sz w:val="24"/>
                <w:szCs w:val="24"/>
              </w:rPr>
            </w:pPr>
            <w:r w:rsidRPr="0041233B">
              <w:rPr>
                <w:rFonts w:ascii="Times New Roman" w:hAnsi="Times New Roman"/>
                <w:sz w:val="24"/>
                <w:szCs w:val="24"/>
              </w:rPr>
              <w:t>Выбор метода распределения косвенных расходов</w:t>
            </w:r>
          </w:p>
        </w:tc>
        <w:tc>
          <w:tcPr>
            <w:tcW w:w="3395" w:type="dxa"/>
          </w:tcPr>
          <w:p w:rsidR="007003AD" w:rsidRPr="0041233B" w:rsidRDefault="007003AD" w:rsidP="006D30D1">
            <w:r w:rsidRPr="0041233B">
              <w:rPr>
                <w:rFonts w:ascii="Times New Roman" w:eastAsia="Times New Roman" w:hAnsi="Times New Roman" w:cs="Times New Roman"/>
                <w:color w:val="auto"/>
              </w:rPr>
              <w:lastRenderedPageBreak/>
              <w:t xml:space="preserve">Подготовка к вопросам </w:t>
            </w:r>
            <w:r w:rsidRPr="0041233B">
              <w:rPr>
                <w:rFonts w:ascii="Times New Roman" w:eastAsia="Times New Roman" w:hAnsi="Times New Roman" w:cs="Times New Roman"/>
                <w:color w:val="auto"/>
              </w:rPr>
              <w:lastRenderedPageBreak/>
              <w:t xml:space="preserve">семинарского занятия, выбор темы доклада. </w:t>
            </w:r>
            <w:r w:rsidRPr="0041233B">
              <w:rPr>
                <w:rFonts w:ascii="Times New Roman" w:hAnsi="Times New Roman" w:cs="Times New Roman"/>
                <w:color w:val="auto"/>
              </w:rPr>
              <w:t>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r w:rsidR="007003AD" w:rsidRPr="0041233B" w:rsidTr="006D30D1">
        <w:tc>
          <w:tcPr>
            <w:tcW w:w="2274"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lastRenderedPageBreak/>
              <w:t>Нормативный метод</w:t>
            </w:r>
          </w:p>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учета затрат и система</w:t>
            </w:r>
          </w:p>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w:t>
            </w:r>
            <w:proofErr w:type="spellStart"/>
            <w:r w:rsidRPr="0041233B">
              <w:rPr>
                <w:rFonts w:ascii="Times New Roman" w:eastAsiaTheme="minorHAnsi" w:hAnsi="Times New Roman" w:cs="Times New Roman"/>
                <w:bCs/>
                <w:lang w:eastAsia="en-US"/>
              </w:rPr>
              <w:t>стандарт-кост</w:t>
            </w:r>
            <w:proofErr w:type="spellEnd"/>
            <w:r w:rsidRPr="0041233B">
              <w:rPr>
                <w:rFonts w:ascii="Times New Roman" w:eastAsiaTheme="minorHAnsi" w:hAnsi="Times New Roman" w:cs="Times New Roman"/>
                <w:bCs/>
                <w:lang w:eastAsia="en-US"/>
              </w:rPr>
              <w:t>»</w:t>
            </w:r>
          </w:p>
        </w:tc>
        <w:tc>
          <w:tcPr>
            <w:tcW w:w="3680" w:type="dxa"/>
          </w:tcPr>
          <w:p w:rsidR="007003AD" w:rsidRPr="0041233B" w:rsidRDefault="007003AD" w:rsidP="00BD64C9">
            <w:pPr>
              <w:pStyle w:val="a7"/>
              <w:numPr>
                <w:ilvl w:val="0"/>
                <w:numId w:val="34"/>
              </w:numPr>
              <w:spacing w:after="0" w:line="240" w:lineRule="auto"/>
              <w:ind w:left="312" w:hanging="312"/>
              <w:jc w:val="both"/>
              <w:rPr>
                <w:rFonts w:ascii="Times New Roman" w:hAnsi="Times New Roman"/>
                <w:sz w:val="24"/>
                <w:szCs w:val="24"/>
              </w:rPr>
            </w:pPr>
            <w:r w:rsidRPr="0041233B">
              <w:rPr>
                <w:rFonts w:ascii="Times New Roman" w:hAnsi="Times New Roman"/>
                <w:sz w:val="24"/>
                <w:szCs w:val="24"/>
              </w:rPr>
              <w:t xml:space="preserve">Фактический и нормативный методы учета затрат </w:t>
            </w:r>
          </w:p>
          <w:p w:rsidR="007003AD" w:rsidRPr="0041233B" w:rsidRDefault="007003AD" w:rsidP="00BD64C9">
            <w:pPr>
              <w:pStyle w:val="a7"/>
              <w:numPr>
                <w:ilvl w:val="0"/>
                <w:numId w:val="34"/>
              </w:numPr>
              <w:spacing w:after="0" w:line="240" w:lineRule="auto"/>
              <w:ind w:left="312" w:hanging="312"/>
              <w:jc w:val="both"/>
              <w:rPr>
                <w:rFonts w:ascii="Times New Roman" w:hAnsi="Times New Roman"/>
                <w:sz w:val="24"/>
                <w:szCs w:val="24"/>
              </w:rPr>
            </w:pPr>
            <w:r w:rsidRPr="0041233B">
              <w:rPr>
                <w:rFonts w:ascii="Times New Roman" w:hAnsi="Times New Roman"/>
                <w:sz w:val="24"/>
                <w:szCs w:val="24"/>
              </w:rPr>
              <w:t>Система «</w:t>
            </w:r>
            <w:proofErr w:type="spellStart"/>
            <w:r w:rsidRPr="0041233B">
              <w:rPr>
                <w:rFonts w:ascii="Times New Roman" w:hAnsi="Times New Roman"/>
                <w:sz w:val="24"/>
                <w:szCs w:val="24"/>
              </w:rPr>
              <w:t>стандарт-кост</w:t>
            </w:r>
            <w:proofErr w:type="spellEnd"/>
            <w:r w:rsidRPr="0041233B">
              <w:rPr>
                <w:rFonts w:ascii="Times New Roman" w:hAnsi="Times New Roman"/>
                <w:sz w:val="24"/>
                <w:szCs w:val="24"/>
              </w:rPr>
              <w:t>»: понятие, история, возникновение</w:t>
            </w:r>
          </w:p>
        </w:tc>
        <w:tc>
          <w:tcPr>
            <w:tcW w:w="3395" w:type="dxa"/>
          </w:tcPr>
          <w:p w:rsidR="007003AD" w:rsidRPr="0041233B" w:rsidRDefault="007003AD" w:rsidP="006D30D1">
            <w:r w:rsidRPr="0041233B">
              <w:rPr>
                <w:rFonts w:ascii="Times New Roman" w:eastAsia="Times New Roman" w:hAnsi="Times New Roman" w:cs="Times New Roman"/>
                <w:color w:val="auto"/>
              </w:rPr>
              <w:t xml:space="preserve">Подготовка к вопросам семинарского занятия, выбор темы доклада. </w:t>
            </w:r>
            <w:r w:rsidRPr="0041233B">
              <w:rPr>
                <w:rFonts w:ascii="Times New Roman" w:hAnsi="Times New Roman" w:cs="Times New Roman"/>
                <w:color w:val="auto"/>
              </w:rPr>
              <w:t>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r w:rsidR="007003AD" w:rsidRPr="0041233B" w:rsidTr="006D30D1">
        <w:tc>
          <w:tcPr>
            <w:tcW w:w="2274" w:type="dxa"/>
          </w:tcPr>
          <w:p w:rsidR="007003AD" w:rsidRPr="0041233B" w:rsidRDefault="007003AD" w:rsidP="006D30D1">
            <w:pPr>
              <w:widowControl/>
              <w:autoSpaceDE w:val="0"/>
              <w:autoSpaceDN w:val="0"/>
              <w:adjustRightInd w:val="0"/>
              <w:rPr>
                <w:rFonts w:ascii="Times New Roman" w:eastAsiaTheme="minorHAnsi" w:hAnsi="Times New Roman" w:cs="Times New Roman"/>
                <w:bCs/>
                <w:lang w:eastAsia="en-US"/>
              </w:rPr>
            </w:pPr>
            <w:r w:rsidRPr="0041233B">
              <w:rPr>
                <w:rFonts w:ascii="Times New Roman" w:eastAsiaTheme="minorHAnsi" w:hAnsi="Times New Roman" w:cs="Times New Roman"/>
                <w:bCs/>
                <w:lang w:eastAsia="en-US"/>
              </w:rPr>
              <w:t>Учет и исчисление затрат по местам формирования, центрам ответственности Бюджетирование</w:t>
            </w:r>
          </w:p>
        </w:tc>
        <w:tc>
          <w:tcPr>
            <w:tcW w:w="3680" w:type="dxa"/>
          </w:tcPr>
          <w:p w:rsidR="007003AD" w:rsidRPr="0041233B" w:rsidRDefault="007003AD" w:rsidP="00BD64C9">
            <w:pPr>
              <w:pStyle w:val="a7"/>
              <w:numPr>
                <w:ilvl w:val="0"/>
                <w:numId w:val="35"/>
              </w:numPr>
              <w:spacing w:after="0" w:line="240" w:lineRule="auto"/>
              <w:ind w:left="312" w:hanging="312"/>
              <w:jc w:val="both"/>
              <w:rPr>
                <w:rFonts w:ascii="Times New Roman" w:hAnsi="Times New Roman"/>
                <w:sz w:val="24"/>
                <w:szCs w:val="24"/>
              </w:rPr>
            </w:pPr>
            <w:r w:rsidRPr="0041233B">
              <w:rPr>
                <w:rFonts w:ascii="Times New Roman" w:hAnsi="Times New Roman"/>
                <w:sz w:val="24"/>
                <w:szCs w:val="24"/>
              </w:rPr>
              <w:t xml:space="preserve">Планирование в системе бухгалтерского управленческого учета </w:t>
            </w:r>
          </w:p>
          <w:p w:rsidR="007003AD" w:rsidRPr="0041233B" w:rsidRDefault="007003AD" w:rsidP="00BD64C9">
            <w:pPr>
              <w:pStyle w:val="a7"/>
              <w:numPr>
                <w:ilvl w:val="0"/>
                <w:numId w:val="35"/>
              </w:numPr>
              <w:spacing w:after="0" w:line="240" w:lineRule="auto"/>
              <w:ind w:left="312" w:hanging="312"/>
              <w:jc w:val="both"/>
              <w:rPr>
                <w:rFonts w:ascii="Times New Roman" w:hAnsi="Times New Roman"/>
                <w:sz w:val="24"/>
                <w:szCs w:val="24"/>
              </w:rPr>
            </w:pPr>
            <w:r w:rsidRPr="0041233B">
              <w:rPr>
                <w:rFonts w:ascii="Times New Roman" w:hAnsi="Times New Roman"/>
                <w:sz w:val="24"/>
                <w:szCs w:val="24"/>
              </w:rPr>
              <w:t>Организация учета затрат по центрам ответственности</w:t>
            </w:r>
          </w:p>
        </w:tc>
        <w:tc>
          <w:tcPr>
            <w:tcW w:w="3395" w:type="dxa"/>
          </w:tcPr>
          <w:p w:rsidR="007003AD" w:rsidRPr="0041233B" w:rsidRDefault="007003AD" w:rsidP="006D30D1">
            <w:r w:rsidRPr="0041233B">
              <w:rPr>
                <w:rFonts w:ascii="Times New Roman" w:eastAsia="Times New Roman" w:hAnsi="Times New Roman" w:cs="Times New Roman"/>
                <w:color w:val="auto"/>
              </w:rPr>
              <w:t xml:space="preserve">Подготовка к вопросам семинарского занятия, выбор темы доклада. </w:t>
            </w:r>
            <w:r w:rsidRPr="0041233B">
              <w:rPr>
                <w:rFonts w:ascii="Times New Roman" w:hAnsi="Times New Roman" w:cs="Times New Roman"/>
                <w:color w:val="auto"/>
              </w:rPr>
              <w:t>Формирование и усвоение содержания конспекта лекций. Самостоятельная проработка отдельных разделов тем дисциплины на базе рекомендованной литературы.</w:t>
            </w:r>
          </w:p>
        </w:tc>
      </w:tr>
    </w:tbl>
    <w:p w:rsidR="007003AD" w:rsidRPr="00EC58D6" w:rsidRDefault="007003AD" w:rsidP="007003AD">
      <w:pPr>
        <w:ind w:right="153"/>
        <w:rPr>
          <w:rFonts w:ascii="Times New Roman" w:hAnsi="Times New Roman" w:cs="Times New Roman"/>
          <w:b/>
          <w:color w:val="auto"/>
          <w:sz w:val="28"/>
          <w:szCs w:val="28"/>
        </w:rPr>
      </w:pPr>
    </w:p>
    <w:p w:rsidR="007003AD" w:rsidRDefault="007003AD" w:rsidP="007003AD">
      <w:pPr>
        <w:pStyle w:val="a7"/>
        <w:spacing w:after="0"/>
        <w:ind w:left="0"/>
        <w:jc w:val="both"/>
        <w:rPr>
          <w:rFonts w:ascii="Times New Roman" w:hAnsi="Times New Roman"/>
          <w:b/>
          <w:sz w:val="28"/>
          <w:szCs w:val="28"/>
        </w:rPr>
      </w:pPr>
      <w:r>
        <w:rPr>
          <w:rFonts w:ascii="Times New Roman" w:hAnsi="Times New Roman"/>
          <w:b/>
          <w:sz w:val="28"/>
          <w:szCs w:val="28"/>
        </w:rPr>
        <w:t>6.2. Перечень вопросов, заданий, тем для подготовки к текущему контролю</w:t>
      </w:r>
    </w:p>
    <w:p w:rsidR="007003AD" w:rsidRDefault="007003AD" w:rsidP="007003AD">
      <w:pPr>
        <w:widowControl/>
        <w:ind w:left="731" w:hanging="10"/>
        <w:jc w:val="both"/>
        <w:rPr>
          <w:rFonts w:ascii="Times New Roman" w:eastAsia="Times New Roman" w:hAnsi="Times New Roman" w:cs="Times New Roman"/>
          <w:b/>
          <w:sz w:val="28"/>
          <w:szCs w:val="22"/>
        </w:rPr>
      </w:pPr>
    </w:p>
    <w:p w:rsidR="007003AD" w:rsidRPr="00283C3B" w:rsidRDefault="007003AD" w:rsidP="007003AD">
      <w:pPr>
        <w:widowControl/>
        <w:ind w:left="731"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b/>
          <w:sz w:val="28"/>
          <w:szCs w:val="22"/>
        </w:rPr>
        <w:t xml:space="preserve">Примерные задания для выполнения контрольной работы.  </w:t>
      </w:r>
    </w:p>
    <w:p w:rsidR="007003AD" w:rsidRPr="00283C3B" w:rsidRDefault="007003AD" w:rsidP="007003AD">
      <w:pPr>
        <w:widowControl/>
        <w:ind w:left="-4"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b/>
          <w:sz w:val="28"/>
          <w:szCs w:val="22"/>
        </w:rPr>
        <w:t xml:space="preserve">Задание 1. </w:t>
      </w:r>
    </w:p>
    <w:p w:rsidR="007003AD" w:rsidRPr="00283C3B" w:rsidRDefault="007003AD" w:rsidP="007003AD">
      <w:pPr>
        <w:widowControl/>
        <w:ind w:left="-4" w:right="52"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b/>
          <w:sz w:val="28"/>
          <w:szCs w:val="22"/>
        </w:rPr>
        <w:t>Тест №1.</w:t>
      </w:r>
      <w:r w:rsidRPr="00283C3B">
        <w:rPr>
          <w:rFonts w:ascii="Times New Roman" w:eastAsia="Times New Roman" w:hAnsi="Times New Roman" w:cs="Times New Roman"/>
          <w:sz w:val="28"/>
          <w:szCs w:val="22"/>
        </w:rPr>
        <w:t xml:space="preserve">   Какое влияние на финансовый результат оказывает продажа продукции, если выручка от продаж составляет (с учетом НДС) 1180 тыс. руб., производственная себестоимость проданной продукции 700 тыс. руб., расходы на продажу 100 тыс. руб., прочие расходы организации 100 тыс. руб.? </w:t>
      </w:r>
    </w:p>
    <w:p w:rsidR="007003AD" w:rsidRPr="00283C3B" w:rsidRDefault="007003AD" w:rsidP="007003AD">
      <w:pPr>
        <w:widowControl/>
        <w:ind w:left="350" w:right="52"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а) финансовый результат увеличится на сумму прибыли от продаж в размере 200 тыс. руб. </w:t>
      </w:r>
    </w:p>
    <w:p w:rsidR="007003AD" w:rsidRPr="00283C3B" w:rsidRDefault="007003AD" w:rsidP="007003AD">
      <w:pPr>
        <w:widowControl/>
        <w:ind w:left="350" w:right="52"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б) финансовый результат увеличится на сумму прибыли от продаж в размере 100 тыс. руб. </w:t>
      </w:r>
    </w:p>
    <w:p w:rsidR="007003AD" w:rsidRPr="00283C3B" w:rsidRDefault="007003AD" w:rsidP="007003AD">
      <w:pPr>
        <w:widowControl/>
        <w:ind w:left="350" w:right="52"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в) финансовый результат увеличится на сумму прибыли от продаж в размере 380 тыс. руб. </w:t>
      </w:r>
    </w:p>
    <w:p w:rsidR="007003AD" w:rsidRPr="00283C3B" w:rsidRDefault="007003AD" w:rsidP="007003AD">
      <w:pPr>
        <w:widowControl/>
        <w:ind w:left="350" w:right="52"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г) финансовый результат увеличится на сумму прибыли от продаж в размере 280 тыс. руб. </w:t>
      </w:r>
    </w:p>
    <w:p w:rsidR="007003AD" w:rsidRPr="00283C3B" w:rsidRDefault="007003AD" w:rsidP="007003AD">
      <w:pPr>
        <w:widowControl/>
        <w:ind w:left="-4"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b/>
          <w:sz w:val="28"/>
          <w:szCs w:val="22"/>
        </w:rPr>
        <w:t>Тест №2</w:t>
      </w:r>
      <w:r w:rsidRPr="00283C3B">
        <w:rPr>
          <w:rFonts w:ascii="Times New Roman" w:eastAsia="Times New Roman" w:hAnsi="Times New Roman" w:cs="Times New Roman"/>
          <w:sz w:val="28"/>
          <w:szCs w:val="22"/>
        </w:rPr>
        <w:t xml:space="preserve">.   </w:t>
      </w:r>
    </w:p>
    <w:p w:rsidR="007003AD" w:rsidRPr="00283C3B" w:rsidRDefault="007003AD" w:rsidP="007003AD">
      <w:pPr>
        <w:widowControl/>
        <w:ind w:left="-14" w:right="52" w:firstLine="709"/>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Сделайте бухгалтерскую запись, необходимую для отражения ввода в эксплуатацию достроенного здания склада, если при его строительстве возникли следующие расходы: расчистка участка под строительство 200 тыс. руб., разработка проектно-сметной документации 50 тыс. руб., </w:t>
      </w:r>
      <w:proofErr w:type="spellStart"/>
      <w:r w:rsidRPr="00283C3B">
        <w:rPr>
          <w:rFonts w:ascii="Times New Roman" w:eastAsia="Times New Roman" w:hAnsi="Times New Roman" w:cs="Times New Roman"/>
          <w:sz w:val="28"/>
          <w:szCs w:val="22"/>
        </w:rPr>
        <w:t>строительномонтажные</w:t>
      </w:r>
      <w:proofErr w:type="spellEnd"/>
      <w:r w:rsidRPr="00283C3B">
        <w:rPr>
          <w:rFonts w:ascii="Times New Roman" w:eastAsia="Times New Roman" w:hAnsi="Times New Roman" w:cs="Times New Roman"/>
          <w:sz w:val="28"/>
          <w:szCs w:val="22"/>
        </w:rPr>
        <w:t xml:space="preserve"> работы 11800 тыс. руб. (в т.ч. НДС)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 а) 10250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lastRenderedPageBreak/>
        <w:t xml:space="preserve"> б) 12050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 в) 11800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 г) 11850 тыс. руб. </w:t>
      </w:r>
    </w:p>
    <w:p w:rsidR="007003AD" w:rsidRPr="00283C3B" w:rsidRDefault="007003AD" w:rsidP="007003AD">
      <w:pPr>
        <w:widowControl/>
        <w:ind w:left="-4"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b/>
          <w:sz w:val="28"/>
          <w:szCs w:val="22"/>
        </w:rPr>
        <w:t>Тест №3.</w:t>
      </w:r>
    </w:p>
    <w:p w:rsidR="007003AD" w:rsidRPr="00283C3B" w:rsidRDefault="007003AD" w:rsidP="007003AD">
      <w:pPr>
        <w:widowControl/>
        <w:ind w:left="-14" w:right="52" w:firstLine="709"/>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Отразите поступление на склад готовой продукции, при производстве которой возникли следующие затраты: материальные затраты 300 тыс. руб.; зарплата производственных рабочих 100 тыс. руб.; начисленные на зарплату страховые взносы составили 30 тыс. руб., общепроизводственные расходы 50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а) Д-т 43 К-т 20   480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б) Д-т 40 К-т 20   430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в) Д-т 43 К-т 40   450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г) Д-т 40 К-т 20   450 тыс. руб. </w:t>
      </w:r>
    </w:p>
    <w:p w:rsidR="007003AD" w:rsidRPr="00283C3B" w:rsidRDefault="007003AD" w:rsidP="007003AD">
      <w:pPr>
        <w:widowControl/>
        <w:ind w:left="-4"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b/>
          <w:sz w:val="28"/>
          <w:szCs w:val="22"/>
        </w:rPr>
        <w:t>Тест №4.</w:t>
      </w:r>
    </w:p>
    <w:p w:rsidR="007003AD" w:rsidRPr="00283C3B" w:rsidRDefault="007003AD" w:rsidP="007003AD">
      <w:pPr>
        <w:widowControl/>
        <w:ind w:left="-14" w:right="52" w:firstLine="709"/>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Отразите отпуск материалов на производство продукции, если организация использует метод ФИФО и остаток материалов на начало месяца составлял 800 тыс. руб., стоимость заготовленных за месяц материалов 1000 тыс. руб., стоимость остатка материалов на конец месяца определена в 600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а) Д-т 20 К-т 10   1200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б) Д-т 43 К-т 10   1800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в) Д-т 40 К-т 10   1600 тыс. руб. </w:t>
      </w:r>
    </w:p>
    <w:p w:rsidR="007003AD" w:rsidRPr="00283C3B" w:rsidRDefault="007003AD" w:rsidP="007003AD">
      <w:pPr>
        <w:widowControl/>
        <w:ind w:left="335"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г) Д-т 41 К-т 10   1000 тыс. руб. </w:t>
      </w:r>
    </w:p>
    <w:p w:rsidR="007003AD" w:rsidRPr="00283C3B" w:rsidRDefault="007003AD" w:rsidP="007003AD">
      <w:pPr>
        <w:widowControl/>
        <w:ind w:left="-4" w:hanging="10"/>
        <w:jc w:val="both"/>
        <w:rPr>
          <w:rFonts w:ascii="Times New Roman" w:eastAsia="Times New Roman" w:hAnsi="Times New Roman" w:cs="Times New Roman"/>
          <w:sz w:val="28"/>
          <w:szCs w:val="22"/>
        </w:rPr>
      </w:pPr>
      <w:r w:rsidRPr="00283C3B">
        <w:rPr>
          <w:rFonts w:ascii="Times New Roman" w:eastAsia="Times New Roman" w:hAnsi="Times New Roman" w:cs="Times New Roman"/>
          <w:b/>
          <w:sz w:val="28"/>
          <w:szCs w:val="22"/>
        </w:rPr>
        <w:t xml:space="preserve">Задание 2. </w:t>
      </w:r>
    </w:p>
    <w:p w:rsidR="007003AD" w:rsidRPr="00283C3B" w:rsidRDefault="007003AD" w:rsidP="007003AD">
      <w:pPr>
        <w:widowControl/>
        <w:ind w:left="-14" w:right="52" w:firstLine="720"/>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Составьте отчет о финансовых результатах, имея следующие данные за отчетный период:</w:t>
      </w:r>
    </w:p>
    <w:p w:rsidR="007003AD" w:rsidRPr="00283C3B" w:rsidRDefault="007003AD" w:rsidP="007003AD">
      <w:pPr>
        <w:widowControl/>
        <w:numPr>
          <w:ilvl w:val="0"/>
          <w:numId w:val="3"/>
        </w:numPr>
        <w:ind w:right="52" w:hanging="368"/>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Выручка от продаж (включая НДС) 11800 тыс. руб.) </w:t>
      </w:r>
    </w:p>
    <w:p w:rsidR="007003AD" w:rsidRPr="00283C3B" w:rsidRDefault="007003AD" w:rsidP="007003AD">
      <w:pPr>
        <w:widowControl/>
        <w:numPr>
          <w:ilvl w:val="0"/>
          <w:numId w:val="3"/>
        </w:numPr>
        <w:ind w:right="52" w:hanging="368"/>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Производственная себестоимость проданной продукции 600 тыс. руб. </w:t>
      </w:r>
    </w:p>
    <w:p w:rsidR="007003AD" w:rsidRPr="00283C3B" w:rsidRDefault="007003AD" w:rsidP="007003AD">
      <w:pPr>
        <w:widowControl/>
        <w:numPr>
          <w:ilvl w:val="0"/>
          <w:numId w:val="3"/>
        </w:numPr>
        <w:ind w:right="52" w:hanging="368"/>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Расходы на продажу 100 тыс. руб. </w:t>
      </w:r>
    </w:p>
    <w:p w:rsidR="007003AD" w:rsidRPr="00283C3B" w:rsidRDefault="007003AD" w:rsidP="007003AD">
      <w:pPr>
        <w:widowControl/>
        <w:numPr>
          <w:ilvl w:val="0"/>
          <w:numId w:val="3"/>
        </w:numPr>
        <w:ind w:right="52" w:hanging="368"/>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Прочие доходы 250 тыс. руб. </w:t>
      </w:r>
    </w:p>
    <w:p w:rsidR="007003AD" w:rsidRPr="00283C3B" w:rsidRDefault="007003AD" w:rsidP="007003AD">
      <w:pPr>
        <w:widowControl/>
        <w:numPr>
          <w:ilvl w:val="0"/>
          <w:numId w:val="3"/>
        </w:numPr>
        <w:ind w:right="52" w:hanging="368"/>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Прочие расходы 300 тыс. руб. </w:t>
      </w:r>
    </w:p>
    <w:p w:rsidR="007003AD" w:rsidRPr="009C3D8F" w:rsidRDefault="007003AD" w:rsidP="007003AD">
      <w:pPr>
        <w:widowControl/>
        <w:ind w:left="2652" w:right="658" w:hanging="1932"/>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Если ставка НДС 18%, ставка налога на прибыль 20% </w:t>
      </w:r>
    </w:p>
    <w:p w:rsidR="007003AD" w:rsidRPr="009C3D8F" w:rsidRDefault="007003AD" w:rsidP="007003AD">
      <w:pPr>
        <w:widowControl/>
        <w:ind w:left="2652" w:right="658" w:hanging="1932"/>
        <w:jc w:val="center"/>
        <w:rPr>
          <w:rFonts w:ascii="Times New Roman" w:eastAsia="Times New Roman" w:hAnsi="Times New Roman" w:cs="Times New Roman"/>
          <w:b/>
          <w:sz w:val="28"/>
          <w:szCs w:val="22"/>
        </w:rPr>
      </w:pPr>
    </w:p>
    <w:p w:rsidR="007003AD" w:rsidRPr="00283C3B" w:rsidRDefault="007003AD" w:rsidP="007003AD">
      <w:pPr>
        <w:widowControl/>
        <w:ind w:right="658"/>
        <w:jc w:val="center"/>
        <w:rPr>
          <w:rFonts w:ascii="Times New Roman" w:eastAsia="Times New Roman" w:hAnsi="Times New Roman" w:cs="Times New Roman"/>
          <w:b/>
          <w:sz w:val="28"/>
          <w:szCs w:val="22"/>
        </w:rPr>
      </w:pPr>
      <w:r w:rsidRPr="00283C3B">
        <w:rPr>
          <w:rFonts w:ascii="Times New Roman" w:eastAsia="Times New Roman" w:hAnsi="Times New Roman" w:cs="Times New Roman"/>
          <w:b/>
          <w:sz w:val="28"/>
          <w:szCs w:val="22"/>
        </w:rPr>
        <w:t xml:space="preserve">Примерные </w:t>
      </w:r>
      <w:r w:rsidRPr="009C3D8F">
        <w:rPr>
          <w:rFonts w:ascii="Times New Roman" w:eastAsia="Times New Roman" w:hAnsi="Times New Roman" w:cs="Times New Roman"/>
          <w:b/>
          <w:sz w:val="28"/>
          <w:szCs w:val="22"/>
        </w:rPr>
        <w:t>темы вопросов для подготовки к дискуссии в ходе семинара</w:t>
      </w:r>
    </w:p>
    <w:p w:rsidR="007003AD" w:rsidRPr="00283C3B" w:rsidRDefault="007003AD" w:rsidP="007003AD">
      <w:pPr>
        <w:widowControl/>
        <w:numPr>
          <w:ilvl w:val="0"/>
          <w:numId w:val="4"/>
        </w:numPr>
        <w:ind w:left="567" w:right="52" w:hanging="567"/>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Формирование учетной политики организации для целей управленческого учета (разработка в составе команды на основе имеющихся об организации данных) </w:t>
      </w:r>
    </w:p>
    <w:p w:rsidR="007003AD" w:rsidRPr="00283C3B" w:rsidRDefault="007003AD" w:rsidP="007003AD">
      <w:pPr>
        <w:widowControl/>
        <w:numPr>
          <w:ilvl w:val="0"/>
          <w:numId w:val="4"/>
        </w:numPr>
        <w:ind w:left="567" w:right="52" w:hanging="567"/>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Выбор базы распределения косвенных расходов (разработка в составе команды сценария деловой игры с демонстрацией различных точек зрения на вопрос) </w:t>
      </w:r>
    </w:p>
    <w:p w:rsidR="007003AD" w:rsidRPr="00283C3B" w:rsidRDefault="007003AD" w:rsidP="007003AD">
      <w:pPr>
        <w:widowControl/>
        <w:numPr>
          <w:ilvl w:val="0"/>
          <w:numId w:val="4"/>
        </w:numPr>
        <w:ind w:left="567" w:right="52" w:hanging="567"/>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Выбор методов оценки эффективности инвестиционных проектов (разработка кейса, демонстрирующего возможности, преимущества и недостатки методов (индивидуально или в составе команды)) </w:t>
      </w:r>
    </w:p>
    <w:p w:rsidR="007003AD" w:rsidRPr="00283C3B" w:rsidRDefault="007003AD" w:rsidP="007003AD">
      <w:pPr>
        <w:widowControl/>
        <w:numPr>
          <w:ilvl w:val="0"/>
          <w:numId w:val="4"/>
        </w:numPr>
        <w:ind w:left="567" w:right="52" w:hanging="567"/>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lastRenderedPageBreak/>
        <w:t xml:space="preserve">Анализ релевантных затрат в различных ситуациях (создание кейсов для использования в аудиторной работе) </w:t>
      </w:r>
    </w:p>
    <w:p w:rsidR="007003AD" w:rsidRPr="00283C3B" w:rsidRDefault="007003AD" w:rsidP="007003AD">
      <w:pPr>
        <w:widowControl/>
        <w:numPr>
          <w:ilvl w:val="0"/>
          <w:numId w:val="4"/>
        </w:numPr>
        <w:ind w:left="567" w:right="52" w:hanging="567"/>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Современные системы учета затрат (разработка сценария тематического круглого стола для проведения на семинарском занятии) </w:t>
      </w:r>
    </w:p>
    <w:p w:rsidR="007003AD" w:rsidRDefault="007003AD" w:rsidP="007003AD">
      <w:pPr>
        <w:widowControl/>
        <w:numPr>
          <w:ilvl w:val="0"/>
          <w:numId w:val="4"/>
        </w:numPr>
        <w:ind w:left="567" w:right="52" w:hanging="567"/>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 xml:space="preserve">Использование ограниченного ресурса (лимитирующий фактор) (создание сценария в форме мозгового штурма для проведения на семинарском занятии) </w:t>
      </w:r>
    </w:p>
    <w:p w:rsidR="007003AD" w:rsidRPr="00283C3B" w:rsidRDefault="007003AD" w:rsidP="007003AD">
      <w:pPr>
        <w:widowControl/>
        <w:numPr>
          <w:ilvl w:val="0"/>
          <w:numId w:val="4"/>
        </w:numPr>
        <w:ind w:left="567" w:right="52" w:hanging="567"/>
        <w:jc w:val="both"/>
        <w:rPr>
          <w:rFonts w:ascii="Times New Roman" w:eastAsia="Times New Roman" w:hAnsi="Times New Roman" w:cs="Times New Roman"/>
          <w:sz w:val="28"/>
          <w:szCs w:val="22"/>
        </w:rPr>
      </w:pPr>
      <w:r w:rsidRPr="00283C3B">
        <w:rPr>
          <w:rFonts w:ascii="Times New Roman" w:eastAsia="Times New Roman" w:hAnsi="Times New Roman" w:cs="Times New Roman"/>
          <w:sz w:val="28"/>
          <w:szCs w:val="22"/>
        </w:rPr>
        <w:t>Система «</w:t>
      </w:r>
      <w:proofErr w:type="spellStart"/>
      <w:r w:rsidRPr="00283C3B">
        <w:rPr>
          <w:rFonts w:ascii="Times New Roman" w:eastAsia="Times New Roman" w:hAnsi="Times New Roman" w:cs="Times New Roman"/>
          <w:sz w:val="28"/>
          <w:szCs w:val="22"/>
        </w:rPr>
        <w:t>стандарт-кост</w:t>
      </w:r>
      <w:proofErr w:type="spellEnd"/>
      <w:r w:rsidRPr="00283C3B">
        <w:rPr>
          <w:rFonts w:ascii="Times New Roman" w:eastAsia="Times New Roman" w:hAnsi="Times New Roman" w:cs="Times New Roman"/>
          <w:sz w:val="28"/>
          <w:szCs w:val="22"/>
        </w:rPr>
        <w:t>» и анализ отклонений (создание кейса, демонстрирующего использование данных системы «</w:t>
      </w:r>
      <w:proofErr w:type="spellStart"/>
      <w:r w:rsidRPr="00283C3B">
        <w:rPr>
          <w:rFonts w:ascii="Times New Roman" w:eastAsia="Times New Roman" w:hAnsi="Times New Roman" w:cs="Times New Roman"/>
          <w:sz w:val="28"/>
          <w:szCs w:val="22"/>
        </w:rPr>
        <w:t>стандарт-кост</w:t>
      </w:r>
      <w:proofErr w:type="spellEnd"/>
      <w:r w:rsidRPr="00283C3B">
        <w:rPr>
          <w:rFonts w:ascii="Times New Roman" w:eastAsia="Times New Roman" w:hAnsi="Times New Roman" w:cs="Times New Roman"/>
          <w:sz w:val="28"/>
          <w:szCs w:val="22"/>
        </w:rPr>
        <w:t xml:space="preserve">» для обоснования управленческих решений) </w:t>
      </w:r>
    </w:p>
    <w:p w:rsidR="00283C3B" w:rsidRPr="00202842" w:rsidRDefault="00283C3B" w:rsidP="00375E2F">
      <w:pPr>
        <w:pStyle w:val="a7"/>
        <w:spacing w:after="0"/>
        <w:ind w:left="0"/>
        <w:rPr>
          <w:rFonts w:ascii="Times New Roman" w:hAnsi="Times New Roman"/>
          <w:b/>
          <w:sz w:val="28"/>
          <w:szCs w:val="28"/>
        </w:rPr>
      </w:pPr>
    </w:p>
    <w:p w:rsidR="003332B9" w:rsidRPr="00202842" w:rsidRDefault="00FB4414" w:rsidP="00375E2F">
      <w:pPr>
        <w:pStyle w:val="a7"/>
        <w:spacing w:after="0"/>
        <w:ind w:left="0"/>
        <w:rPr>
          <w:rFonts w:ascii="Times New Roman" w:hAnsi="Times New Roman"/>
          <w:b/>
          <w:sz w:val="28"/>
          <w:szCs w:val="28"/>
        </w:rPr>
      </w:pPr>
      <w:r w:rsidRPr="00202842">
        <w:rPr>
          <w:rFonts w:ascii="Times New Roman" w:hAnsi="Times New Roman"/>
          <w:b/>
          <w:sz w:val="28"/>
          <w:szCs w:val="28"/>
        </w:rPr>
        <w:t>7</w:t>
      </w:r>
      <w:r w:rsidR="00375E2F" w:rsidRPr="00202842">
        <w:rPr>
          <w:rFonts w:ascii="Times New Roman" w:hAnsi="Times New Roman"/>
          <w:b/>
          <w:sz w:val="28"/>
          <w:szCs w:val="28"/>
        </w:rPr>
        <w:t xml:space="preserve">. </w:t>
      </w:r>
      <w:r w:rsidR="003332B9" w:rsidRPr="00202842">
        <w:rPr>
          <w:rFonts w:ascii="Times New Roman" w:hAnsi="Times New Roman"/>
          <w:b/>
          <w:sz w:val="28"/>
          <w:szCs w:val="28"/>
        </w:rPr>
        <w:t>Фонд оценочных средств для проведения промежуточной аттестации</w:t>
      </w:r>
      <w:r w:rsidR="0083591C" w:rsidRPr="00202842">
        <w:rPr>
          <w:rFonts w:ascii="Times New Roman" w:hAnsi="Times New Roman"/>
          <w:b/>
          <w:sz w:val="28"/>
          <w:szCs w:val="28"/>
        </w:rPr>
        <w:t xml:space="preserve"> обучающихся по дисциплине</w:t>
      </w:r>
    </w:p>
    <w:p w:rsidR="00484A9F" w:rsidRPr="00202842" w:rsidRDefault="00484A9F" w:rsidP="007802E1">
      <w:pPr>
        <w:pStyle w:val="34"/>
        <w:keepNext/>
        <w:keepLines/>
        <w:shd w:val="clear" w:color="auto" w:fill="auto"/>
        <w:spacing w:before="0" w:line="240" w:lineRule="auto"/>
        <w:ind w:firstLine="0"/>
        <w:jc w:val="center"/>
        <w:rPr>
          <w:i/>
          <w:sz w:val="28"/>
          <w:szCs w:val="28"/>
        </w:rPr>
      </w:pPr>
    </w:p>
    <w:p w:rsidR="003046CD" w:rsidRPr="00202842" w:rsidRDefault="003046CD" w:rsidP="009C3D8F">
      <w:pPr>
        <w:pStyle w:val="5"/>
        <w:shd w:val="clear" w:color="auto" w:fill="auto"/>
        <w:spacing w:line="240" w:lineRule="auto"/>
        <w:ind w:firstLine="709"/>
        <w:rPr>
          <w:sz w:val="28"/>
          <w:szCs w:val="28"/>
        </w:rPr>
      </w:pPr>
      <w:r w:rsidRPr="00202842">
        <w:rPr>
          <w:sz w:val="28"/>
          <w:szCs w:val="28"/>
        </w:rPr>
        <w:t xml:space="preserve">Перечень компетенций, формируемых в процессе освоения дисциплины содержится в разделе 2 </w:t>
      </w:r>
      <w:r w:rsidR="00E55A4B" w:rsidRPr="00202842">
        <w:rPr>
          <w:sz w:val="28"/>
          <w:szCs w:val="28"/>
        </w:rPr>
        <w:t>«</w:t>
      </w:r>
      <w:r w:rsidRPr="00202842">
        <w:rPr>
          <w:sz w:val="28"/>
          <w:szCs w:val="28"/>
        </w:rPr>
        <w:t xml:space="preserve">Перечень планируемых результатов </w:t>
      </w:r>
      <w:proofErr w:type="gramStart"/>
      <w:r w:rsidRPr="00202842">
        <w:rPr>
          <w:sz w:val="28"/>
          <w:szCs w:val="28"/>
        </w:rPr>
        <w:t>обучения по дисциплине</w:t>
      </w:r>
      <w:proofErr w:type="gramEnd"/>
      <w:r w:rsidRPr="00202842">
        <w:rPr>
          <w:sz w:val="28"/>
          <w:szCs w:val="28"/>
        </w:rPr>
        <w:t>, соотнесенных с планируемыми результатами освоения общеобразовательной программы</w:t>
      </w:r>
      <w:r w:rsidR="00E55A4B" w:rsidRPr="00202842">
        <w:rPr>
          <w:sz w:val="28"/>
          <w:szCs w:val="28"/>
        </w:rPr>
        <w:t>»</w:t>
      </w:r>
      <w:r w:rsidRPr="00202842">
        <w:rPr>
          <w:sz w:val="28"/>
          <w:szCs w:val="28"/>
        </w:rPr>
        <w:t>.</w:t>
      </w:r>
    </w:p>
    <w:p w:rsidR="00BD6C11" w:rsidRDefault="00BD6C11" w:rsidP="00BD6C11">
      <w:pPr>
        <w:suppressAutoHyphens/>
        <w:ind w:firstLine="709"/>
        <w:jc w:val="both"/>
        <w:rPr>
          <w:rFonts w:ascii="Times New Roman" w:eastAsia="Times New Roman" w:hAnsi="Times New Roman" w:cs="Times New Roman"/>
          <w:color w:val="auto"/>
          <w:kern w:val="1"/>
          <w:sz w:val="28"/>
          <w:szCs w:val="28"/>
          <w:lang w:eastAsia="zh-CN" w:bidi="ru-RU"/>
        </w:rPr>
      </w:pPr>
      <w:r w:rsidRPr="00202842">
        <w:rPr>
          <w:rFonts w:ascii="Times New Roman" w:eastAsia="Times New Roman" w:hAnsi="Times New Roman" w:cs="Times New Roman"/>
          <w:color w:val="auto"/>
          <w:kern w:val="1"/>
          <w:sz w:val="28"/>
          <w:szCs w:val="28"/>
          <w:lang w:eastAsia="zh-CN" w:bidi="ru-RU"/>
        </w:rPr>
        <w:t>В результате изучения дисциплины у студента должны быть сформированы следующие профессиональные компетенции:</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3"/>
        <w:gridCol w:w="2126"/>
        <w:gridCol w:w="2410"/>
        <w:gridCol w:w="2693"/>
      </w:tblGrid>
      <w:tr w:rsidR="009640E8" w:rsidRPr="001C003E" w:rsidTr="006D30D1">
        <w:tc>
          <w:tcPr>
            <w:tcW w:w="2263" w:type="dxa"/>
          </w:tcPr>
          <w:p w:rsidR="009640E8" w:rsidRPr="001C003E" w:rsidRDefault="009640E8" w:rsidP="006D30D1">
            <w:pPr>
              <w:suppressAutoHyphens/>
              <w:jc w:val="center"/>
              <w:outlineLvl w:val="3"/>
              <w:rPr>
                <w:rFonts w:ascii="Times New Roman" w:eastAsia="SimSun" w:hAnsi="Times New Roman" w:cs="Times New Roman"/>
                <w:b/>
                <w:bCs/>
                <w:color w:val="auto"/>
                <w:kern w:val="1"/>
                <w:lang w:eastAsia="zh-CN" w:bidi="hi-IN"/>
              </w:rPr>
            </w:pPr>
            <w:r w:rsidRPr="001C003E">
              <w:rPr>
                <w:rFonts w:ascii="Times New Roman" w:eastAsia="SimSun" w:hAnsi="Times New Roman" w:cs="Times New Roman"/>
                <w:b/>
                <w:bCs/>
                <w:color w:val="auto"/>
                <w:kern w:val="1"/>
                <w:lang w:eastAsia="zh-CN" w:bidi="hi-IN"/>
              </w:rPr>
              <w:t>Наименование компетенции</w:t>
            </w:r>
          </w:p>
        </w:tc>
        <w:tc>
          <w:tcPr>
            <w:tcW w:w="2126" w:type="dxa"/>
          </w:tcPr>
          <w:p w:rsidR="009640E8" w:rsidRPr="001C003E" w:rsidRDefault="009640E8" w:rsidP="006D30D1">
            <w:pPr>
              <w:suppressAutoHyphens/>
              <w:jc w:val="center"/>
              <w:outlineLvl w:val="3"/>
              <w:rPr>
                <w:rFonts w:ascii="Times New Roman" w:eastAsia="SimSun" w:hAnsi="Times New Roman" w:cs="Times New Roman"/>
                <w:b/>
                <w:bCs/>
                <w:color w:val="auto"/>
                <w:kern w:val="1"/>
                <w:lang w:eastAsia="zh-CN" w:bidi="hi-IN"/>
              </w:rPr>
            </w:pPr>
            <w:r w:rsidRPr="001C003E">
              <w:rPr>
                <w:rFonts w:ascii="Times New Roman" w:eastAsia="SimSun" w:hAnsi="Times New Roman" w:cs="Times New Roman"/>
                <w:b/>
                <w:bCs/>
                <w:color w:val="auto"/>
                <w:kern w:val="1"/>
                <w:lang w:eastAsia="zh-CN" w:bidi="hi-IN"/>
              </w:rPr>
              <w:t>Наименование индикаторов достижения компетенции</w:t>
            </w:r>
          </w:p>
        </w:tc>
        <w:tc>
          <w:tcPr>
            <w:tcW w:w="2410" w:type="dxa"/>
          </w:tcPr>
          <w:p w:rsidR="009640E8" w:rsidRPr="001C003E" w:rsidRDefault="009640E8" w:rsidP="006D30D1">
            <w:pPr>
              <w:suppressAutoHyphens/>
              <w:jc w:val="center"/>
              <w:outlineLvl w:val="3"/>
              <w:rPr>
                <w:rFonts w:ascii="Times New Roman" w:eastAsia="SimSun" w:hAnsi="Times New Roman" w:cs="Times New Roman"/>
                <w:b/>
                <w:bCs/>
                <w:color w:val="auto"/>
                <w:kern w:val="1"/>
                <w:lang w:eastAsia="zh-CN" w:bidi="hi-IN"/>
              </w:rPr>
            </w:pPr>
            <w:r w:rsidRPr="001C003E">
              <w:rPr>
                <w:rFonts w:ascii="Times New Roman" w:eastAsia="SimSun" w:hAnsi="Times New Roman" w:cs="Times New Roman"/>
                <w:b/>
                <w:bCs/>
                <w:color w:val="auto"/>
                <w:kern w:val="1"/>
                <w:lang w:eastAsia="zh-CN" w:bidi="hi-IN"/>
              </w:rPr>
              <w:t>Результаты обучения (умения и знания), соотнесенные с индикаторами достижения компетенции</w:t>
            </w:r>
          </w:p>
        </w:tc>
        <w:tc>
          <w:tcPr>
            <w:tcW w:w="2693" w:type="dxa"/>
          </w:tcPr>
          <w:p w:rsidR="009640E8" w:rsidRPr="001C003E" w:rsidRDefault="009640E8" w:rsidP="006D30D1">
            <w:pPr>
              <w:suppressAutoHyphens/>
              <w:jc w:val="center"/>
              <w:outlineLvl w:val="3"/>
              <w:rPr>
                <w:rFonts w:ascii="Times New Roman" w:eastAsia="SimSun" w:hAnsi="Times New Roman" w:cs="Times New Roman"/>
                <w:b/>
                <w:bCs/>
                <w:color w:val="auto"/>
                <w:kern w:val="1"/>
                <w:lang w:eastAsia="zh-CN" w:bidi="hi-IN"/>
              </w:rPr>
            </w:pPr>
            <w:r w:rsidRPr="001C003E">
              <w:rPr>
                <w:rFonts w:ascii="Times New Roman" w:eastAsia="SimSun" w:hAnsi="Times New Roman" w:cs="Times New Roman"/>
                <w:b/>
                <w:bCs/>
                <w:color w:val="auto"/>
                <w:kern w:val="1"/>
                <w:lang w:eastAsia="zh-CN" w:bidi="hi-IN"/>
              </w:rPr>
              <w:t>Типовые контрольные задания</w:t>
            </w:r>
          </w:p>
        </w:tc>
      </w:tr>
      <w:tr w:rsidR="009640E8" w:rsidRPr="001C003E" w:rsidTr="006D30D1">
        <w:trPr>
          <w:trHeight w:val="840"/>
        </w:trPr>
        <w:tc>
          <w:tcPr>
            <w:tcW w:w="2263" w:type="dxa"/>
            <w:vMerge w:val="restart"/>
            <w:tcBorders>
              <w:top w:val="single" w:sz="4" w:space="0" w:color="000000"/>
              <w:left w:val="single" w:sz="4" w:space="0" w:color="000000"/>
              <w:right w:val="single" w:sz="4" w:space="0" w:color="000000"/>
            </w:tcBorders>
          </w:tcPr>
          <w:p w:rsidR="009640E8" w:rsidRDefault="009640E8" w:rsidP="006D30D1">
            <w:pPr>
              <w:suppressAutoHyphens/>
              <w:rPr>
                <w:rFonts w:ascii="Times New Roman" w:hAnsi="Times New Roman" w:cs="Times New Roman"/>
                <w:sz w:val="28"/>
                <w:szCs w:val="28"/>
              </w:rPr>
            </w:pPr>
            <w:r w:rsidRPr="00202842">
              <w:rPr>
                <w:rFonts w:ascii="Times New Roman" w:hAnsi="Times New Roman" w:cs="Times New Roman"/>
                <w:sz w:val="28"/>
                <w:szCs w:val="28"/>
              </w:rPr>
              <w:t>ПКН-</w:t>
            </w:r>
            <w:r>
              <w:rPr>
                <w:rFonts w:ascii="Times New Roman" w:hAnsi="Times New Roman" w:cs="Times New Roman"/>
                <w:sz w:val="28"/>
                <w:szCs w:val="28"/>
              </w:rPr>
              <w:t>5</w:t>
            </w:r>
          </w:p>
          <w:p w:rsidR="009640E8" w:rsidRPr="000B22CE" w:rsidRDefault="009640E8" w:rsidP="006D30D1">
            <w:pPr>
              <w:ind w:right="108"/>
              <w:jc w:val="both"/>
              <w:rPr>
                <w:rFonts w:ascii="Times New Roman" w:hAnsi="Times New Roman" w:cs="Times New Roman"/>
              </w:rPr>
            </w:pPr>
            <w:r w:rsidRPr="000B22CE">
              <w:rPr>
                <w:rFonts w:ascii="Times New Roman" w:hAnsi="Times New Roman" w:cs="Times New Roman"/>
              </w:rPr>
              <w:t>Владение</w:t>
            </w:r>
            <w:r>
              <w:rPr>
                <w:rFonts w:ascii="Times New Roman" w:hAnsi="Times New Roman" w:cs="Times New Roman"/>
              </w:rPr>
              <w:t xml:space="preserve"> </w:t>
            </w:r>
            <w:r w:rsidRPr="000B22CE">
              <w:rPr>
                <w:rFonts w:ascii="Times New Roman" w:hAnsi="Times New Roman" w:cs="Times New Roman"/>
              </w:rPr>
              <w:t>основами</w:t>
            </w:r>
            <w:r>
              <w:rPr>
                <w:rFonts w:ascii="Times New Roman" w:hAnsi="Times New Roman" w:cs="Times New Roman"/>
              </w:rPr>
              <w:t xml:space="preserve"> </w:t>
            </w:r>
            <w:r w:rsidRPr="000B22CE">
              <w:rPr>
                <w:rFonts w:ascii="Times New Roman" w:hAnsi="Times New Roman" w:cs="Times New Roman"/>
              </w:rPr>
              <w:t>финансового</w:t>
            </w:r>
            <w:r>
              <w:rPr>
                <w:rFonts w:ascii="Times New Roman" w:hAnsi="Times New Roman" w:cs="Times New Roman"/>
              </w:rPr>
              <w:t xml:space="preserve"> </w:t>
            </w:r>
            <w:r w:rsidRPr="000B22CE">
              <w:rPr>
                <w:rFonts w:ascii="Times New Roman" w:hAnsi="Times New Roman" w:cs="Times New Roman"/>
              </w:rPr>
              <w:t>учета</w:t>
            </w:r>
            <w:r>
              <w:rPr>
                <w:rFonts w:ascii="Times New Roman" w:hAnsi="Times New Roman" w:cs="Times New Roman"/>
              </w:rPr>
              <w:t xml:space="preserve"> </w:t>
            </w:r>
            <w:r w:rsidRPr="000B22CE">
              <w:rPr>
                <w:rFonts w:ascii="Times New Roman" w:hAnsi="Times New Roman" w:cs="Times New Roman"/>
              </w:rPr>
              <w:t>и</w:t>
            </w:r>
            <w:r>
              <w:rPr>
                <w:rFonts w:ascii="Times New Roman" w:hAnsi="Times New Roman" w:cs="Times New Roman"/>
              </w:rPr>
              <w:t xml:space="preserve"> </w:t>
            </w:r>
            <w:r w:rsidRPr="000B22CE">
              <w:rPr>
                <w:rFonts w:ascii="Times New Roman" w:hAnsi="Times New Roman" w:cs="Times New Roman"/>
              </w:rPr>
              <w:t>отчетности,</w:t>
            </w:r>
            <w:r>
              <w:rPr>
                <w:rFonts w:ascii="Times New Roman" w:hAnsi="Times New Roman" w:cs="Times New Roman"/>
              </w:rPr>
              <w:t xml:space="preserve"> </w:t>
            </w:r>
            <w:r w:rsidRPr="000B22CE">
              <w:rPr>
                <w:rFonts w:ascii="Times New Roman" w:hAnsi="Times New Roman" w:cs="Times New Roman"/>
              </w:rPr>
              <w:t>а</w:t>
            </w:r>
            <w:r>
              <w:rPr>
                <w:rFonts w:ascii="Times New Roman" w:hAnsi="Times New Roman" w:cs="Times New Roman"/>
              </w:rPr>
              <w:t xml:space="preserve"> также </w:t>
            </w:r>
            <w:r w:rsidRPr="000B22CE">
              <w:rPr>
                <w:rFonts w:ascii="Times New Roman" w:hAnsi="Times New Roman" w:cs="Times New Roman"/>
              </w:rPr>
              <w:t>принципами</w:t>
            </w:r>
          </w:p>
          <w:p w:rsidR="009640E8" w:rsidRPr="001C003E" w:rsidRDefault="009640E8" w:rsidP="006D30D1">
            <w:pPr>
              <w:suppressAutoHyphens/>
              <w:rPr>
                <w:rFonts w:ascii="Times New Roman" w:hAnsi="Times New Roman" w:cs="Times New Roman"/>
                <w:bCs/>
                <w:color w:val="auto"/>
                <w:kern w:val="1"/>
                <w:lang w:bidi="hi-IN"/>
              </w:rPr>
            </w:pPr>
            <w:r w:rsidRPr="000B22CE">
              <w:rPr>
                <w:rFonts w:ascii="Times New Roman" w:hAnsi="Times New Roman" w:cs="Times New Roman"/>
              </w:rPr>
              <w:t>управленческого учета в</w:t>
            </w:r>
            <w:r>
              <w:rPr>
                <w:rFonts w:ascii="Times New Roman" w:hAnsi="Times New Roman" w:cs="Times New Roman"/>
              </w:rPr>
              <w:t xml:space="preserve"> </w:t>
            </w:r>
            <w:r w:rsidRPr="000B22CE">
              <w:rPr>
                <w:rFonts w:ascii="Times New Roman" w:hAnsi="Times New Roman" w:cs="Times New Roman"/>
              </w:rPr>
              <w:t>целях</w:t>
            </w:r>
            <w:r>
              <w:rPr>
                <w:rFonts w:ascii="Times New Roman" w:hAnsi="Times New Roman" w:cs="Times New Roman"/>
              </w:rPr>
              <w:t xml:space="preserve"> </w:t>
            </w:r>
            <w:r w:rsidRPr="000B22CE">
              <w:rPr>
                <w:rFonts w:ascii="Times New Roman" w:hAnsi="Times New Roman" w:cs="Times New Roman"/>
              </w:rPr>
              <w:t>использования</w:t>
            </w:r>
            <w:r>
              <w:rPr>
                <w:rFonts w:ascii="Times New Roman" w:hAnsi="Times New Roman" w:cs="Times New Roman"/>
              </w:rPr>
              <w:t xml:space="preserve"> д</w:t>
            </w:r>
            <w:r w:rsidRPr="000B22CE">
              <w:rPr>
                <w:rFonts w:ascii="Times New Roman" w:hAnsi="Times New Roman" w:cs="Times New Roman"/>
              </w:rPr>
              <w:t>анны</w:t>
            </w:r>
            <w:r>
              <w:rPr>
                <w:rFonts w:ascii="Times New Roman" w:hAnsi="Times New Roman" w:cs="Times New Roman"/>
              </w:rPr>
              <w:t>х</w:t>
            </w:r>
            <w:r w:rsidRPr="000B22CE">
              <w:rPr>
                <w:rFonts w:ascii="Times New Roman" w:hAnsi="Times New Roman" w:cs="Times New Roman"/>
              </w:rPr>
              <w:t xml:space="preserve"> учета для принятия</w:t>
            </w:r>
            <w:r>
              <w:rPr>
                <w:rFonts w:ascii="Times New Roman" w:hAnsi="Times New Roman" w:cs="Times New Roman"/>
              </w:rPr>
              <w:t xml:space="preserve"> </w:t>
            </w:r>
            <w:r w:rsidRPr="000B22CE">
              <w:rPr>
                <w:rFonts w:ascii="Times New Roman" w:hAnsi="Times New Roman" w:cs="Times New Roman"/>
              </w:rPr>
              <w:t>управленческих</w:t>
            </w:r>
            <w:r>
              <w:rPr>
                <w:rFonts w:ascii="Times New Roman" w:hAnsi="Times New Roman" w:cs="Times New Roman"/>
              </w:rPr>
              <w:t xml:space="preserve"> </w:t>
            </w:r>
            <w:r w:rsidRPr="000B22CE">
              <w:rPr>
                <w:rFonts w:ascii="Times New Roman" w:hAnsi="Times New Roman" w:cs="Times New Roman"/>
              </w:rPr>
              <w:t>решений</w:t>
            </w:r>
          </w:p>
        </w:tc>
        <w:tc>
          <w:tcPr>
            <w:tcW w:w="2126" w:type="dxa"/>
            <w:tcBorders>
              <w:top w:val="single" w:sz="4" w:space="0" w:color="000000"/>
              <w:left w:val="single" w:sz="4" w:space="0" w:color="000000"/>
              <w:bottom w:val="single" w:sz="4" w:space="0" w:color="000000"/>
              <w:right w:val="single" w:sz="4" w:space="0" w:color="000000"/>
            </w:tcBorders>
          </w:tcPr>
          <w:p w:rsidR="009640E8" w:rsidRPr="000B22CE" w:rsidRDefault="009640E8" w:rsidP="006D30D1">
            <w:pPr>
              <w:widowControl/>
              <w:rPr>
                <w:rFonts w:ascii="Times New Roman" w:eastAsia="Times New Roman" w:hAnsi="Times New Roman" w:cs="Times New Roman"/>
                <w:color w:val="auto"/>
              </w:rPr>
            </w:pPr>
            <w:r w:rsidRPr="00202842">
              <w:rPr>
                <w:rFonts w:ascii="Times New Roman" w:eastAsia="Times New Roman" w:hAnsi="Times New Roman" w:cs="Times New Roman"/>
                <w:color w:val="auto"/>
              </w:rPr>
              <w:t xml:space="preserve">1. </w:t>
            </w:r>
            <w:r w:rsidRPr="000B22CE">
              <w:rPr>
                <w:rFonts w:ascii="Times New Roman" w:eastAsia="Times New Roman" w:hAnsi="Times New Roman" w:cs="Times New Roman"/>
                <w:color w:val="auto"/>
              </w:rPr>
              <w:t>Применяет</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результаты</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анализа</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финансовой,</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бухгалтерской, управленческой отчетности при</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составлении</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стратегических</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финансовых,</w:t>
            </w:r>
            <w:r>
              <w:rPr>
                <w:rFonts w:ascii="Times New Roman" w:eastAsia="Times New Roman" w:hAnsi="Times New Roman" w:cs="Times New Roman"/>
                <w:color w:val="auto"/>
              </w:rPr>
              <w:t xml:space="preserve"> и</w:t>
            </w:r>
            <w:r w:rsidRPr="000B22CE">
              <w:rPr>
                <w:rFonts w:ascii="Times New Roman" w:eastAsia="Times New Roman" w:hAnsi="Times New Roman" w:cs="Times New Roman"/>
                <w:color w:val="auto"/>
              </w:rPr>
              <w:t>нвестиционных</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планов,</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отборе</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проектов</w:t>
            </w:r>
            <w:r>
              <w:rPr>
                <w:rFonts w:ascii="Times New Roman" w:eastAsia="Times New Roman" w:hAnsi="Times New Roman" w:cs="Times New Roman"/>
                <w:color w:val="auto"/>
              </w:rPr>
              <w:t xml:space="preserve"> </w:t>
            </w:r>
            <w:r w:rsidRPr="000B22CE">
              <w:rPr>
                <w:rFonts w:ascii="Times New Roman" w:eastAsia="Times New Roman" w:hAnsi="Times New Roman" w:cs="Times New Roman"/>
                <w:color w:val="auto"/>
              </w:rPr>
              <w:t>и</w:t>
            </w:r>
          </w:p>
          <w:p w:rsidR="009640E8" w:rsidRPr="00203E77" w:rsidRDefault="009640E8" w:rsidP="006D30D1">
            <w:pPr>
              <w:widowControl/>
              <w:rPr>
                <w:rFonts w:ascii="Times New Roman" w:eastAsia="Times New Roman" w:hAnsi="Times New Roman" w:cs="Times New Roman"/>
                <w:color w:val="auto"/>
              </w:rPr>
            </w:pPr>
            <w:r w:rsidRPr="000B22CE">
              <w:rPr>
                <w:rFonts w:ascii="Times New Roman" w:eastAsia="Times New Roman" w:hAnsi="Times New Roman" w:cs="Times New Roman"/>
                <w:color w:val="auto"/>
              </w:rPr>
              <w:t>принятии управленческих решений</w:t>
            </w:r>
          </w:p>
        </w:tc>
        <w:tc>
          <w:tcPr>
            <w:tcW w:w="2410" w:type="dxa"/>
            <w:tcBorders>
              <w:bottom w:val="single" w:sz="4" w:space="0" w:color="auto"/>
            </w:tcBorders>
            <w:shd w:val="clear" w:color="auto" w:fill="auto"/>
          </w:tcPr>
          <w:p w:rsidR="009640E8" w:rsidRPr="00202842" w:rsidRDefault="009640E8" w:rsidP="006D30D1">
            <w:pPr>
              <w:autoSpaceDE w:val="0"/>
              <w:autoSpaceDN w:val="0"/>
              <w:adjustRightInd w:val="0"/>
              <w:jc w:val="both"/>
              <w:rPr>
                <w:rFonts w:ascii="Times New Roman" w:eastAsia="Times New Roman" w:hAnsi="Times New Roman" w:cs="Times New Roman"/>
              </w:rPr>
            </w:pPr>
            <w:r w:rsidRPr="00202842">
              <w:rPr>
                <w:rFonts w:ascii="Times New Roman" w:eastAsia="Times New Roman" w:hAnsi="Times New Roman" w:cs="Times New Roman"/>
                <w:b/>
              </w:rPr>
              <w:t>Знать:</w:t>
            </w:r>
          </w:p>
          <w:p w:rsidR="009640E8" w:rsidRPr="00202842" w:rsidRDefault="009640E8" w:rsidP="006D30D1">
            <w:pPr>
              <w:pStyle w:val="Default"/>
              <w:jc w:val="both"/>
            </w:pPr>
            <w:r w:rsidRPr="00202842">
              <w:t xml:space="preserve">методы анализа внутренней и внешней </w:t>
            </w:r>
            <w:r w:rsidRPr="000B22CE">
              <w:rPr>
                <w:color w:val="auto"/>
              </w:rPr>
              <w:t>финансовой,</w:t>
            </w:r>
            <w:r>
              <w:rPr>
                <w:color w:val="auto"/>
              </w:rPr>
              <w:t xml:space="preserve"> </w:t>
            </w:r>
            <w:r w:rsidRPr="000B22CE">
              <w:rPr>
                <w:color w:val="auto"/>
              </w:rPr>
              <w:t>бухгалтерской, управленческой отчетности</w:t>
            </w:r>
            <w:r w:rsidRPr="00202842">
              <w:t xml:space="preserve">; </w:t>
            </w:r>
          </w:p>
          <w:p w:rsidR="009640E8" w:rsidRPr="00202842" w:rsidRDefault="009640E8" w:rsidP="006D30D1">
            <w:pPr>
              <w:autoSpaceDE w:val="0"/>
              <w:autoSpaceDN w:val="0"/>
              <w:adjustRightInd w:val="0"/>
              <w:jc w:val="both"/>
              <w:rPr>
                <w:rFonts w:ascii="Times New Roman" w:eastAsia="Times New Roman" w:hAnsi="Times New Roman" w:cs="Times New Roman"/>
              </w:rPr>
            </w:pPr>
            <w:r w:rsidRPr="00202842">
              <w:rPr>
                <w:rFonts w:ascii="Times New Roman" w:eastAsia="Times New Roman" w:hAnsi="Times New Roman" w:cs="Times New Roman"/>
                <w:b/>
              </w:rPr>
              <w:t>Уметь:</w:t>
            </w:r>
          </w:p>
          <w:p w:rsidR="009640E8" w:rsidRPr="00DB4B15" w:rsidRDefault="009640E8" w:rsidP="006D30D1">
            <w:pPr>
              <w:autoSpaceDE w:val="0"/>
              <w:autoSpaceDN w:val="0"/>
              <w:adjustRightInd w:val="0"/>
              <w:jc w:val="both"/>
              <w:rPr>
                <w:rFonts w:ascii="Times New Roman" w:hAnsi="Times New Roman" w:cs="Times New Roman"/>
              </w:rPr>
            </w:pPr>
            <w:r w:rsidRPr="00202842">
              <w:rPr>
                <w:rFonts w:ascii="Times New Roman" w:hAnsi="Times New Roman" w:cs="Times New Roman"/>
              </w:rPr>
              <w:t xml:space="preserve">Применять на практике </w:t>
            </w:r>
            <w:r>
              <w:rPr>
                <w:rFonts w:ascii="Times New Roman" w:hAnsi="Times New Roman" w:cs="Times New Roman"/>
              </w:rPr>
              <w:t xml:space="preserve">теоретические знания при </w:t>
            </w:r>
            <w:r w:rsidRPr="00DB4B15">
              <w:rPr>
                <w:rFonts w:ascii="Times New Roman" w:hAnsi="Times New Roman" w:cs="Times New Roman"/>
              </w:rPr>
              <w:t>составлении стратегических финансовых, инвестиционных планов, отборе</w:t>
            </w:r>
            <w:r>
              <w:rPr>
                <w:rFonts w:ascii="Times New Roman" w:hAnsi="Times New Roman" w:cs="Times New Roman"/>
              </w:rPr>
              <w:t xml:space="preserve"> </w:t>
            </w:r>
            <w:r w:rsidRPr="00DB4B15">
              <w:rPr>
                <w:rFonts w:ascii="Times New Roman" w:hAnsi="Times New Roman" w:cs="Times New Roman"/>
              </w:rPr>
              <w:t>проектов и</w:t>
            </w:r>
          </w:p>
          <w:p w:rsidR="009640E8" w:rsidRPr="00652A62" w:rsidRDefault="009640E8" w:rsidP="006D30D1">
            <w:pPr>
              <w:suppressAutoHyphens/>
              <w:autoSpaceDE w:val="0"/>
              <w:autoSpaceDN w:val="0"/>
              <w:adjustRightInd w:val="0"/>
              <w:rPr>
                <w:rFonts w:ascii="Times New Roman" w:eastAsia="SimSun" w:hAnsi="Times New Roman" w:cs="Times New Roman"/>
                <w:b/>
                <w:color w:val="auto"/>
                <w:kern w:val="1"/>
                <w:lang w:bidi="hi-IN"/>
              </w:rPr>
            </w:pPr>
            <w:r w:rsidRPr="00DB4B15">
              <w:rPr>
                <w:rFonts w:ascii="Times New Roman" w:hAnsi="Times New Roman" w:cs="Times New Roman"/>
              </w:rPr>
              <w:t xml:space="preserve">принятии управленческих </w:t>
            </w:r>
            <w:r w:rsidRPr="00DB4B15">
              <w:rPr>
                <w:rFonts w:ascii="Times New Roman" w:hAnsi="Times New Roman" w:cs="Times New Roman"/>
              </w:rPr>
              <w:lastRenderedPageBreak/>
              <w:t>решений</w:t>
            </w:r>
          </w:p>
        </w:tc>
        <w:tc>
          <w:tcPr>
            <w:tcW w:w="2693" w:type="dxa"/>
            <w:tcBorders>
              <w:bottom w:val="single" w:sz="4" w:space="0" w:color="auto"/>
            </w:tcBorders>
          </w:tcPr>
          <w:p w:rsidR="009640E8" w:rsidRPr="005F287D" w:rsidRDefault="009640E8" w:rsidP="006D30D1">
            <w:pPr>
              <w:suppressAutoHyphens/>
              <w:autoSpaceDE w:val="0"/>
              <w:autoSpaceDN w:val="0"/>
              <w:adjustRightInd w:val="0"/>
              <w:ind w:left="40"/>
              <w:rPr>
                <w:rFonts w:ascii="Times New Roman" w:hAnsi="Times New Roman" w:cs="Times New Roman"/>
                <w:b/>
                <w:color w:val="auto"/>
                <w:kern w:val="1"/>
                <w:lang w:bidi="hi-IN"/>
              </w:rPr>
            </w:pPr>
            <w:r w:rsidRPr="005F287D">
              <w:rPr>
                <w:rFonts w:ascii="Times New Roman" w:hAnsi="Times New Roman" w:cs="Times New Roman"/>
                <w:b/>
                <w:color w:val="auto"/>
                <w:kern w:val="1"/>
                <w:lang w:bidi="hi-IN"/>
              </w:rPr>
              <w:lastRenderedPageBreak/>
              <w:t>Теоретические вопросы:</w:t>
            </w:r>
          </w:p>
          <w:p w:rsidR="009640E8" w:rsidRPr="005F287D" w:rsidRDefault="009640E8" w:rsidP="00BD64C9">
            <w:pPr>
              <w:widowControl/>
              <w:numPr>
                <w:ilvl w:val="0"/>
                <w:numId w:val="36"/>
              </w:numPr>
              <w:ind w:left="39" w:hanging="39"/>
              <w:contextualSpacing/>
              <w:jc w:val="both"/>
              <w:rPr>
                <w:rFonts w:ascii="Times New Roman" w:eastAsia="Times New Roman" w:hAnsi="Times New Roman" w:cs="Times New Roman"/>
                <w:color w:val="auto"/>
                <w:lang w:eastAsia="en-US"/>
              </w:rPr>
            </w:pPr>
            <w:r w:rsidRPr="005F287D">
              <w:rPr>
                <w:rFonts w:ascii="Times New Roman" w:eastAsia="Times New Roman" w:hAnsi="Times New Roman" w:cs="Times New Roman"/>
                <w:color w:val="auto"/>
                <w:lang w:eastAsia="en-US"/>
              </w:rPr>
              <w:t>Учет прямых затрат в составе себестоимости продукции (работ, услуг). Учет затрат на содержание персонала.</w:t>
            </w:r>
          </w:p>
          <w:p w:rsidR="009640E8" w:rsidRDefault="009640E8" w:rsidP="00BD64C9">
            <w:pPr>
              <w:widowControl/>
              <w:numPr>
                <w:ilvl w:val="0"/>
                <w:numId w:val="36"/>
              </w:numPr>
              <w:ind w:left="39" w:hanging="39"/>
              <w:contextualSpacing/>
              <w:jc w:val="both"/>
              <w:rPr>
                <w:rFonts w:ascii="Times New Roman" w:eastAsia="Times New Roman" w:hAnsi="Times New Roman" w:cs="Times New Roman"/>
                <w:color w:val="auto"/>
                <w:lang w:eastAsia="en-US"/>
              </w:rPr>
            </w:pPr>
            <w:r w:rsidRPr="005F287D">
              <w:rPr>
                <w:rFonts w:ascii="Times New Roman" w:eastAsia="Times New Roman" w:hAnsi="Times New Roman" w:cs="Times New Roman"/>
                <w:color w:val="auto"/>
                <w:lang w:eastAsia="en-US"/>
              </w:rPr>
              <w:t>Учет непрямых расходов в составе себестоимости продукции (работ, услуг).</w:t>
            </w:r>
            <w:r>
              <w:rPr>
                <w:rFonts w:ascii="Times New Roman" w:eastAsia="Times New Roman" w:hAnsi="Times New Roman" w:cs="Times New Roman"/>
                <w:color w:val="auto"/>
                <w:lang w:eastAsia="en-US"/>
              </w:rPr>
              <w:t xml:space="preserve"> </w:t>
            </w:r>
          </w:p>
          <w:p w:rsidR="009640E8" w:rsidRPr="005F287D" w:rsidRDefault="009640E8" w:rsidP="00BD64C9">
            <w:pPr>
              <w:widowControl/>
              <w:numPr>
                <w:ilvl w:val="0"/>
                <w:numId w:val="36"/>
              </w:numPr>
              <w:ind w:left="39" w:hanging="39"/>
              <w:contextualSpacing/>
              <w:jc w:val="both"/>
              <w:rPr>
                <w:rFonts w:ascii="Times New Roman" w:eastAsia="Times New Roman" w:hAnsi="Times New Roman" w:cs="Times New Roman"/>
                <w:color w:val="auto"/>
                <w:lang w:eastAsia="en-US"/>
              </w:rPr>
            </w:pPr>
            <w:r w:rsidRPr="005F287D">
              <w:rPr>
                <w:rFonts w:ascii="Times New Roman" w:eastAsia="Times New Roman" w:hAnsi="Times New Roman" w:cs="Times New Roman"/>
                <w:color w:val="auto"/>
                <w:lang w:eastAsia="en-US"/>
              </w:rPr>
              <w:t xml:space="preserve">Учет калькуляционных затрат. Понятие и виды калькуляционных затрат: амортизация активов, проценты на собственный капитал, заработная плата </w:t>
            </w:r>
            <w:r w:rsidRPr="005F287D">
              <w:rPr>
                <w:rFonts w:ascii="Times New Roman" w:eastAsia="Times New Roman" w:hAnsi="Times New Roman" w:cs="Times New Roman"/>
                <w:color w:val="auto"/>
                <w:lang w:eastAsia="en-US"/>
              </w:rPr>
              <w:lastRenderedPageBreak/>
              <w:t>предпринимателя-собственника, стоимость аренды собственного имущества, калькуляционный риск.</w:t>
            </w:r>
          </w:p>
        </w:tc>
      </w:tr>
      <w:tr w:rsidR="009640E8" w:rsidRPr="001C003E" w:rsidTr="006D30D1">
        <w:trPr>
          <w:trHeight w:val="840"/>
        </w:trPr>
        <w:tc>
          <w:tcPr>
            <w:tcW w:w="2263" w:type="dxa"/>
            <w:vMerge/>
            <w:tcBorders>
              <w:left w:val="single" w:sz="4" w:space="0" w:color="000000"/>
              <w:bottom w:val="single" w:sz="4" w:space="0" w:color="000000"/>
              <w:right w:val="single" w:sz="4" w:space="0" w:color="000000"/>
            </w:tcBorders>
          </w:tcPr>
          <w:p w:rsidR="009640E8" w:rsidRPr="00202842" w:rsidRDefault="009640E8" w:rsidP="006D30D1">
            <w:pPr>
              <w:suppressAutoHyphens/>
              <w:rPr>
                <w:rFonts w:ascii="Times New Roman" w:hAnsi="Times New Roman" w:cs="Times New Roman"/>
                <w:sz w:val="28"/>
                <w:szCs w:val="28"/>
              </w:rPr>
            </w:pPr>
          </w:p>
        </w:tc>
        <w:tc>
          <w:tcPr>
            <w:tcW w:w="2126" w:type="dxa"/>
            <w:tcBorders>
              <w:top w:val="single" w:sz="4" w:space="0" w:color="000000"/>
              <w:left w:val="single" w:sz="4" w:space="0" w:color="000000"/>
              <w:bottom w:val="single" w:sz="4" w:space="0" w:color="000000"/>
              <w:right w:val="single" w:sz="4" w:space="0" w:color="000000"/>
            </w:tcBorders>
          </w:tcPr>
          <w:p w:rsidR="009640E8" w:rsidRPr="00203E77" w:rsidRDefault="009640E8" w:rsidP="006D30D1">
            <w:pPr>
              <w:ind w:right="108"/>
              <w:jc w:val="both"/>
              <w:rPr>
                <w:rFonts w:ascii="Times New Roman" w:hAnsi="Times New Roman" w:cs="Times New Roman"/>
              </w:rPr>
            </w:pPr>
            <w:r w:rsidRPr="00202842">
              <w:rPr>
                <w:rFonts w:ascii="Times New Roman" w:eastAsia="Times New Roman" w:hAnsi="Times New Roman" w:cs="Times New Roman"/>
                <w:color w:val="auto"/>
              </w:rPr>
              <w:t xml:space="preserve">2. </w:t>
            </w:r>
            <w:r w:rsidRPr="00203E77">
              <w:rPr>
                <w:rFonts w:ascii="Times New Roman" w:hAnsi="Times New Roman" w:cs="Times New Roman"/>
              </w:rPr>
              <w:t>Анализирует и оценивает финансово- хозяйственное состояние организации и результаты деятельности их внутренних подразделений,</w:t>
            </w:r>
            <w:r w:rsidRPr="00203E77">
              <w:rPr>
                <w:rFonts w:ascii="Times New Roman" w:hAnsi="Times New Roman" w:cs="Times New Roman"/>
                <w:spacing w:val="2"/>
              </w:rPr>
              <w:t xml:space="preserve"> </w:t>
            </w:r>
            <w:r w:rsidRPr="00203E77">
              <w:rPr>
                <w:rFonts w:ascii="Times New Roman" w:hAnsi="Times New Roman" w:cs="Times New Roman"/>
              </w:rPr>
              <w:t>формирует</w:t>
            </w:r>
            <w:r w:rsidRPr="00203E77">
              <w:rPr>
                <w:rFonts w:ascii="Times New Roman" w:hAnsi="Times New Roman" w:cs="Times New Roman"/>
                <w:spacing w:val="21"/>
              </w:rPr>
              <w:t xml:space="preserve"> </w:t>
            </w:r>
            <w:r w:rsidRPr="00203E77">
              <w:rPr>
                <w:rFonts w:ascii="Times New Roman" w:hAnsi="Times New Roman" w:cs="Times New Roman"/>
              </w:rPr>
              <w:t>ключевые</w:t>
            </w:r>
            <w:r w:rsidRPr="00203E77">
              <w:rPr>
                <w:rFonts w:ascii="Times New Roman" w:hAnsi="Times New Roman" w:cs="Times New Roman"/>
                <w:spacing w:val="14"/>
              </w:rPr>
              <w:t xml:space="preserve"> </w:t>
            </w:r>
            <w:r w:rsidRPr="00203E77">
              <w:rPr>
                <w:rFonts w:ascii="Times New Roman" w:hAnsi="Times New Roman" w:cs="Times New Roman"/>
              </w:rPr>
              <w:t>показатели эффективности для сбалансированного управления</w:t>
            </w:r>
            <w:r w:rsidRPr="00203E77">
              <w:rPr>
                <w:rFonts w:ascii="Times New Roman" w:hAnsi="Times New Roman" w:cs="Times New Roman"/>
                <w:spacing w:val="56"/>
              </w:rPr>
              <w:t xml:space="preserve"> </w:t>
            </w:r>
            <w:r w:rsidRPr="00203E77">
              <w:rPr>
                <w:rFonts w:ascii="Times New Roman" w:hAnsi="Times New Roman" w:cs="Times New Roman"/>
              </w:rPr>
              <w:t>деятельностью</w:t>
            </w:r>
            <w:r w:rsidRPr="00203E77">
              <w:rPr>
                <w:rFonts w:ascii="Times New Roman" w:hAnsi="Times New Roman" w:cs="Times New Roman"/>
                <w:spacing w:val="2"/>
              </w:rPr>
              <w:t xml:space="preserve"> </w:t>
            </w:r>
            <w:r w:rsidRPr="00203E77">
              <w:rPr>
                <w:rFonts w:ascii="Times New Roman" w:hAnsi="Times New Roman" w:cs="Times New Roman"/>
              </w:rPr>
              <w:t>организации</w:t>
            </w:r>
            <w:r w:rsidRPr="00203E77">
              <w:rPr>
                <w:rFonts w:ascii="Times New Roman" w:eastAsia="Times New Roman" w:hAnsi="Times New Roman" w:cs="Times New Roman"/>
                <w:color w:val="auto"/>
              </w:rPr>
              <w:t>.</w:t>
            </w:r>
          </w:p>
          <w:p w:rsidR="009640E8" w:rsidRPr="00202842" w:rsidRDefault="009640E8" w:rsidP="006D30D1">
            <w:pPr>
              <w:widowControl/>
              <w:rPr>
                <w:rFonts w:ascii="Times New Roman" w:eastAsia="Times New Roman" w:hAnsi="Times New Roman" w:cs="Times New Roman"/>
                <w:color w:val="auto"/>
              </w:rPr>
            </w:pPr>
          </w:p>
        </w:tc>
        <w:tc>
          <w:tcPr>
            <w:tcW w:w="2410" w:type="dxa"/>
            <w:tcBorders>
              <w:bottom w:val="single" w:sz="4" w:space="0" w:color="auto"/>
            </w:tcBorders>
            <w:shd w:val="clear" w:color="auto" w:fill="auto"/>
          </w:tcPr>
          <w:p w:rsidR="009640E8" w:rsidRPr="00202842" w:rsidRDefault="009640E8" w:rsidP="006D30D1">
            <w:pPr>
              <w:autoSpaceDE w:val="0"/>
              <w:autoSpaceDN w:val="0"/>
              <w:adjustRightInd w:val="0"/>
              <w:rPr>
                <w:rFonts w:ascii="Times New Roman" w:eastAsia="Times New Roman" w:hAnsi="Times New Roman" w:cs="Times New Roman"/>
              </w:rPr>
            </w:pPr>
            <w:r w:rsidRPr="00202842">
              <w:rPr>
                <w:rFonts w:ascii="Times New Roman" w:eastAsia="Times New Roman" w:hAnsi="Times New Roman" w:cs="Times New Roman"/>
                <w:b/>
              </w:rPr>
              <w:t>Знать:</w:t>
            </w:r>
          </w:p>
          <w:p w:rsidR="009640E8" w:rsidRPr="00202842" w:rsidRDefault="009640E8" w:rsidP="006D30D1">
            <w:pPr>
              <w:pStyle w:val="Default"/>
            </w:pPr>
            <w:r w:rsidRPr="00202842">
              <w:rPr>
                <w:rFonts w:eastAsia="Courier New"/>
              </w:rPr>
              <w:t xml:space="preserve">методики </w:t>
            </w:r>
            <w:r>
              <w:rPr>
                <w:rFonts w:eastAsia="Courier New"/>
              </w:rPr>
              <w:t xml:space="preserve">анализа и </w:t>
            </w:r>
            <w:r w:rsidRPr="00A37A47">
              <w:t>оцен</w:t>
            </w:r>
            <w:r>
              <w:t>ки</w:t>
            </w:r>
            <w:r w:rsidRPr="00A37A47">
              <w:t xml:space="preserve"> финансово- хозяйственное состояни</w:t>
            </w:r>
            <w:r>
              <w:t>я</w:t>
            </w:r>
            <w:r w:rsidRPr="00A37A47">
              <w:t xml:space="preserve"> организации</w:t>
            </w:r>
            <w:r>
              <w:t>, интерпретировать финансовые показатели</w:t>
            </w:r>
            <w:r w:rsidRPr="00A37A47">
              <w:t xml:space="preserve"> результаты деятельности </w:t>
            </w:r>
            <w:r>
              <w:t>организации</w:t>
            </w:r>
            <w:r w:rsidRPr="00A37A47">
              <w:t xml:space="preserve"> и результаты деятельности их внутренних подразделений</w:t>
            </w:r>
          </w:p>
          <w:p w:rsidR="009640E8" w:rsidRPr="00202842" w:rsidRDefault="009640E8" w:rsidP="006D30D1">
            <w:pPr>
              <w:autoSpaceDE w:val="0"/>
              <w:autoSpaceDN w:val="0"/>
              <w:adjustRightInd w:val="0"/>
              <w:rPr>
                <w:rFonts w:ascii="Times New Roman" w:eastAsia="Times New Roman" w:hAnsi="Times New Roman" w:cs="Times New Roman"/>
                <w:b/>
              </w:rPr>
            </w:pPr>
            <w:r w:rsidRPr="00202842">
              <w:rPr>
                <w:rFonts w:ascii="Times New Roman" w:eastAsia="Times New Roman" w:hAnsi="Times New Roman" w:cs="Times New Roman"/>
                <w:b/>
              </w:rPr>
              <w:t>Уметь:</w:t>
            </w:r>
          </w:p>
          <w:p w:rsidR="009640E8" w:rsidRPr="00652A62" w:rsidRDefault="009640E8" w:rsidP="006D30D1">
            <w:pPr>
              <w:suppressAutoHyphens/>
              <w:autoSpaceDE w:val="0"/>
              <w:autoSpaceDN w:val="0"/>
              <w:adjustRightInd w:val="0"/>
              <w:rPr>
                <w:rFonts w:ascii="Times New Roman" w:eastAsia="SimSun" w:hAnsi="Times New Roman" w:cs="Times New Roman"/>
                <w:b/>
                <w:color w:val="auto"/>
                <w:kern w:val="1"/>
                <w:lang w:bidi="hi-IN"/>
              </w:rPr>
            </w:pPr>
            <w:r w:rsidRPr="00202842">
              <w:rPr>
                <w:rFonts w:ascii="Times New Roman" w:eastAsia="Times New Roman" w:hAnsi="Times New Roman" w:cs="Times New Roman"/>
                <w:color w:val="auto"/>
              </w:rPr>
              <w:t xml:space="preserve">определять и оценивать </w:t>
            </w:r>
            <w:r w:rsidRPr="00BB5C58">
              <w:rPr>
                <w:rFonts w:ascii="Times New Roman" w:eastAsia="Times New Roman" w:hAnsi="Times New Roman" w:cs="Times New Roman"/>
                <w:color w:val="auto"/>
              </w:rPr>
              <w:t>ключевые показатели эффективности для сбалансированного управления деятельностью организации</w:t>
            </w:r>
          </w:p>
        </w:tc>
        <w:tc>
          <w:tcPr>
            <w:tcW w:w="2693" w:type="dxa"/>
            <w:tcBorders>
              <w:bottom w:val="single" w:sz="4" w:space="0" w:color="auto"/>
            </w:tcBorders>
          </w:tcPr>
          <w:p w:rsidR="009640E8" w:rsidRDefault="009640E8" w:rsidP="006D30D1">
            <w:pPr>
              <w:suppressAutoHyphens/>
              <w:autoSpaceDE w:val="0"/>
              <w:autoSpaceDN w:val="0"/>
              <w:adjustRightInd w:val="0"/>
              <w:ind w:left="40"/>
              <w:rPr>
                <w:rFonts w:ascii="Times New Roman" w:hAnsi="Times New Roman" w:cs="Times New Roman"/>
                <w:b/>
                <w:color w:val="auto"/>
                <w:kern w:val="1"/>
                <w:lang w:bidi="hi-IN"/>
              </w:rPr>
            </w:pPr>
            <w:r w:rsidRPr="00652A62">
              <w:rPr>
                <w:rFonts w:ascii="Times New Roman" w:hAnsi="Times New Roman" w:cs="Times New Roman"/>
                <w:b/>
                <w:color w:val="auto"/>
                <w:kern w:val="1"/>
                <w:lang w:bidi="hi-IN"/>
              </w:rPr>
              <w:t>Практико-ориентированное задание</w:t>
            </w:r>
            <w:r w:rsidRPr="001C003E">
              <w:rPr>
                <w:rFonts w:ascii="Times New Roman" w:hAnsi="Times New Roman" w:cs="Times New Roman"/>
                <w:b/>
                <w:color w:val="auto"/>
                <w:kern w:val="1"/>
                <w:lang w:bidi="hi-IN"/>
              </w:rPr>
              <w:t>:</w:t>
            </w:r>
          </w:p>
          <w:p w:rsidR="009640E8" w:rsidRPr="005F287D" w:rsidRDefault="009640E8" w:rsidP="006D30D1">
            <w:pPr>
              <w:ind w:firstLine="32"/>
              <w:jc w:val="both"/>
              <w:rPr>
                <w:rFonts w:ascii="Times New Roman" w:hAnsi="Times New Roman" w:cs="Times New Roman"/>
              </w:rPr>
            </w:pPr>
            <w:r w:rsidRPr="005F287D">
              <w:rPr>
                <w:rFonts w:ascii="Times New Roman" w:hAnsi="Times New Roman" w:cs="Times New Roman"/>
              </w:rPr>
              <w:t>Производственные затраты ООО «Дельта» за февраль оставили:</w:t>
            </w:r>
          </w:p>
          <w:p w:rsidR="009640E8" w:rsidRPr="005F287D" w:rsidRDefault="009640E8" w:rsidP="006D30D1">
            <w:pPr>
              <w:ind w:firstLine="32"/>
              <w:jc w:val="both"/>
              <w:rPr>
                <w:rFonts w:ascii="Times New Roman" w:hAnsi="Times New Roman" w:cs="Times New Roman"/>
              </w:rPr>
            </w:pPr>
            <w:r w:rsidRPr="005F287D">
              <w:rPr>
                <w:rFonts w:ascii="Times New Roman" w:hAnsi="Times New Roman" w:cs="Times New Roman"/>
              </w:rPr>
              <w:t>Затраты сырья и основных материалов 546000</w:t>
            </w:r>
          </w:p>
          <w:p w:rsidR="009640E8" w:rsidRDefault="009640E8" w:rsidP="006D30D1">
            <w:pPr>
              <w:ind w:firstLine="32"/>
              <w:jc w:val="both"/>
              <w:rPr>
                <w:rFonts w:ascii="Times New Roman" w:hAnsi="Times New Roman" w:cs="Times New Roman"/>
              </w:rPr>
            </w:pPr>
            <w:r w:rsidRPr="005F287D">
              <w:rPr>
                <w:rFonts w:ascii="Times New Roman" w:hAnsi="Times New Roman" w:cs="Times New Roman"/>
              </w:rPr>
              <w:t>Стоимость вспомогательных материалов и комплектующих изделий 98750</w:t>
            </w:r>
            <w:r>
              <w:rPr>
                <w:rFonts w:ascii="Times New Roman" w:hAnsi="Times New Roman" w:cs="Times New Roman"/>
              </w:rPr>
              <w:t>.</w:t>
            </w:r>
          </w:p>
          <w:p w:rsidR="009640E8" w:rsidRPr="005F287D" w:rsidRDefault="009640E8" w:rsidP="006D30D1">
            <w:pPr>
              <w:ind w:firstLine="32"/>
              <w:jc w:val="both"/>
              <w:rPr>
                <w:rFonts w:ascii="Times New Roman" w:hAnsi="Times New Roman" w:cs="Times New Roman"/>
              </w:rPr>
            </w:pPr>
            <w:r w:rsidRPr="005F287D">
              <w:rPr>
                <w:rFonts w:ascii="Times New Roman" w:hAnsi="Times New Roman" w:cs="Times New Roman"/>
              </w:rPr>
              <w:t>Заработная плата основных производственных рабочих 45700</w:t>
            </w:r>
          </w:p>
          <w:p w:rsidR="009640E8" w:rsidRPr="005F287D" w:rsidRDefault="009640E8" w:rsidP="006D30D1">
            <w:pPr>
              <w:ind w:firstLine="32"/>
              <w:jc w:val="both"/>
              <w:rPr>
                <w:rFonts w:ascii="Times New Roman" w:hAnsi="Times New Roman" w:cs="Times New Roman"/>
              </w:rPr>
            </w:pPr>
            <w:r w:rsidRPr="005F287D">
              <w:rPr>
                <w:rFonts w:ascii="Times New Roman" w:hAnsi="Times New Roman" w:cs="Times New Roman"/>
              </w:rPr>
              <w:t>Заработная плата вспомогательных рабочих 14000</w:t>
            </w:r>
          </w:p>
          <w:p w:rsidR="009640E8" w:rsidRPr="005F287D" w:rsidRDefault="009640E8" w:rsidP="006D30D1">
            <w:pPr>
              <w:ind w:firstLine="32"/>
              <w:jc w:val="both"/>
              <w:rPr>
                <w:rFonts w:ascii="Times New Roman" w:hAnsi="Times New Roman" w:cs="Times New Roman"/>
              </w:rPr>
            </w:pPr>
            <w:r w:rsidRPr="005F287D">
              <w:rPr>
                <w:rFonts w:ascii="Times New Roman" w:hAnsi="Times New Roman" w:cs="Times New Roman"/>
              </w:rPr>
              <w:t>Затраты на содержание производственных помещений 17792</w:t>
            </w:r>
          </w:p>
          <w:p w:rsidR="009640E8" w:rsidRPr="005F287D" w:rsidRDefault="009640E8" w:rsidP="006D30D1">
            <w:pPr>
              <w:ind w:firstLine="32"/>
              <w:jc w:val="both"/>
              <w:rPr>
                <w:rFonts w:ascii="Times New Roman" w:hAnsi="Times New Roman" w:cs="Times New Roman"/>
              </w:rPr>
            </w:pPr>
            <w:r w:rsidRPr="005F287D">
              <w:rPr>
                <w:rFonts w:ascii="Times New Roman" w:hAnsi="Times New Roman" w:cs="Times New Roman"/>
              </w:rPr>
              <w:t>Полные затраты бухгалтерии 15296</w:t>
            </w:r>
          </w:p>
          <w:p w:rsidR="009640E8" w:rsidRPr="005F287D" w:rsidRDefault="009640E8" w:rsidP="006D30D1">
            <w:pPr>
              <w:ind w:firstLine="32"/>
              <w:jc w:val="both"/>
              <w:rPr>
                <w:rFonts w:ascii="Times New Roman" w:hAnsi="Times New Roman" w:cs="Times New Roman"/>
              </w:rPr>
            </w:pPr>
            <w:r w:rsidRPr="005F287D">
              <w:rPr>
                <w:rFonts w:ascii="Times New Roman" w:hAnsi="Times New Roman" w:cs="Times New Roman"/>
              </w:rPr>
              <w:t>Затраты по управлению 9990</w:t>
            </w:r>
          </w:p>
          <w:p w:rsidR="009640E8" w:rsidRPr="005F287D" w:rsidRDefault="009640E8" w:rsidP="006D30D1">
            <w:pPr>
              <w:ind w:firstLine="32"/>
              <w:jc w:val="both"/>
              <w:rPr>
                <w:rFonts w:ascii="Times New Roman" w:hAnsi="Times New Roman" w:cs="Times New Roman"/>
              </w:rPr>
            </w:pPr>
            <w:r w:rsidRPr="005F287D">
              <w:rPr>
                <w:rFonts w:ascii="Times New Roman" w:hAnsi="Times New Roman" w:cs="Times New Roman"/>
              </w:rPr>
              <w:t>Прочие затраты 4670</w:t>
            </w:r>
          </w:p>
          <w:p w:rsidR="009640E8" w:rsidRPr="005F287D" w:rsidRDefault="009640E8" w:rsidP="006D30D1">
            <w:pPr>
              <w:ind w:firstLine="32"/>
              <w:jc w:val="both"/>
              <w:rPr>
                <w:rFonts w:ascii="Times New Roman" w:hAnsi="Times New Roman" w:cs="Times New Roman"/>
              </w:rPr>
            </w:pPr>
            <w:r w:rsidRPr="005F287D">
              <w:rPr>
                <w:rFonts w:ascii="Times New Roman" w:hAnsi="Times New Roman" w:cs="Times New Roman"/>
              </w:rPr>
              <w:t>Себестоимость произведенной продукции 752198</w:t>
            </w:r>
          </w:p>
          <w:p w:rsidR="009640E8" w:rsidRPr="005F287D" w:rsidRDefault="009640E8" w:rsidP="006D30D1">
            <w:pPr>
              <w:suppressAutoHyphens/>
              <w:autoSpaceDE w:val="0"/>
              <w:autoSpaceDN w:val="0"/>
              <w:adjustRightInd w:val="0"/>
              <w:ind w:firstLine="32"/>
              <w:rPr>
                <w:rFonts w:ascii="Times New Roman" w:hAnsi="Times New Roman" w:cs="Times New Roman"/>
                <w:bCs/>
                <w:color w:val="auto"/>
                <w:kern w:val="1"/>
                <w:lang w:bidi="hi-IN"/>
              </w:rPr>
            </w:pPr>
            <w:r w:rsidRPr="005F287D">
              <w:rPr>
                <w:rFonts w:ascii="Times New Roman" w:hAnsi="Times New Roman" w:cs="Times New Roman"/>
              </w:rPr>
              <w:t>Привести классификацию затрат по способу их отнесения на себестоимость и рассчитать удельный вес прямых затрат в себестоимости произведенной продукции</w:t>
            </w:r>
            <w:r w:rsidRPr="006F35F3">
              <w:rPr>
                <w:rFonts w:ascii="Times New Roman" w:hAnsi="Times New Roman" w:cs="Times New Roman"/>
                <w:sz w:val="28"/>
                <w:szCs w:val="28"/>
              </w:rPr>
              <w:t>.</w:t>
            </w:r>
          </w:p>
        </w:tc>
      </w:tr>
      <w:tr w:rsidR="009640E8" w:rsidRPr="001C003E" w:rsidTr="006D30D1">
        <w:trPr>
          <w:trHeight w:val="840"/>
        </w:trPr>
        <w:tc>
          <w:tcPr>
            <w:tcW w:w="2263" w:type="dxa"/>
            <w:vMerge w:val="restart"/>
          </w:tcPr>
          <w:p w:rsidR="009640E8" w:rsidRPr="00652A62" w:rsidRDefault="009640E8" w:rsidP="006D30D1">
            <w:pPr>
              <w:suppressAutoHyphens/>
              <w:rPr>
                <w:rFonts w:ascii="Times New Roman" w:hAnsi="Times New Roman" w:cs="Times New Roman"/>
                <w:bCs/>
                <w:color w:val="auto"/>
                <w:kern w:val="1"/>
                <w:lang w:bidi="hi-IN"/>
              </w:rPr>
            </w:pPr>
            <w:r w:rsidRPr="001C003E">
              <w:rPr>
                <w:rFonts w:ascii="Times New Roman" w:hAnsi="Times New Roman" w:cs="Times New Roman"/>
                <w:bCs/>
                <w:color w:val="auto"/>
                <w:kern w:val="1"/>
                <w:lang w:bidi="hi-IN"/>
              </w:rPr>
              <w:t>ПКН-</w:t>
            </w:r>
            <w:r w:rsidRPr="00652A62">
              <w:rPr>
                <w:rFonts w:ascii="Times New Roman" w:hAnsi="Times New Roman" w:cs="Times New Roman"/>
                <w:bCs/>
                <w:color w:val="auto"/>
                <w:kern w:val="1"/>
                <w:lang w:bidi="hi-IN"/>
              </w:rPr>
              <w:t>1</w:t>
            </w:r>
            <w:r w:rsidRPr="001C003E">
              <w:rPr>
                <w:rFonts w:ascii="Times New Roman" w:hAnsi="Times New Roman" w:cs="Times New Roman"/>
                <w:bCs/>
                <w:color w:val="auto"/>
                <w:kern w:val="1"/>
                <w:lang w:bidi="hi-IN"/>
              </w:rPr>
              <w:t xml:space="preserve"> </w:t>
            </w:r>
          </w:p>
          <w:p w:rsidR="009640E8" w:rsidRPr="00652A62" w:rsidRDefault="009640E8" w:rsidP="006D30D1">
            <w:pPr>
              <w:suppressAutoHyphens/>
              <w:rPr>
                <w:rFonts w:ascii="Times New Roman" w:hAnsi="Times New Roman" w:cs="Times New Roman"/>
                <w:bCs/>
                <w:color w:val="auto"/>
                <w:kern w:val="1"/>
                <w:lang w:bidi="hi-IN"/>
              </w:rPr>
            </w:pPr>
            <w:r w:rsidRPr="00652A62">
              <w:rPr>
                <w:rFonts w:ascii="Times New Roman" w:hAnsi="Times New Roman" w:cs="Times New Roman"/>
                <w:bCs/>
                <w:color w:val="auto"/>
                <w:kern w:val="1"/>
                <w:lang w:bidi="hi-IN"/>
              </w:rPr>
              <w:t xml:space="preserve">Владение основными научными </w:t>
            </w:r>
            <w:r w:rsidRPr="00652A62">
              <w:rPr>
                <w:rFonts w:ascii="Times New Roman" w:hAnsi="Times New Roman" w:cs="Times New Roman"/>
                <w:bCs/>
                <w:color w:val="auto"/>
                <w:kern w:val="1"/>
                <w:lang w:bidi="hi-IN"/>
              </w:rPr>
              <w:lastRenderedPageBreak/>
              <w:t>понятиями и категориями</w:t>
            </w:r>
          </w:p>
          <w:p w:rsidR="009640E8" w:rsidRPr="00652A62" w:rsidRDefault="009640E8" w:rsidP="006D30D1">
            <w:pPr>
              <w:suppressAutoHyphens/>
              <w:rPr>
                <w:rFonts w:ascii="Times New Roman" w:hAnsi="Times New Roman" w:cs="Times New Roman"/>
                <w:bCs/>
                <w:color w:val="auto"/>
                <w:kern w:val="1"/>
                <w:lang w:bidi="hi-IN"/>
              </w:rPr>
            </w:pPr>
            <w:r w:rsidRPr="00652A62">
              <w:rPr>
                <w:rFonts w:ascii="Times New Roman" w:hAnsi="Times New Roman" w:cs="Times New Roman"/>
                <w:bCs/>
                <w:color w:val="auto"/>
                <w:kern w:val="1"/>
                <w:lang w:bidi="hi-IN"/>
              </w:rPr>
              <w:t>экономики и управленческой науки и способность к их применению при</w:t>
            </w:r>
          </w:p>
          <w:p w:rsidR="009640E8" w:rsidRPr="001C003E" w:rsidRDefault="009640E8" w:rsidP="006D30D1">
            <w:pPr>
              <w:suppressAutoHyphens/>
              <w:rPr>
                <w:rFonts w:ascii="Times New Roman" w:eastAsia="SimSun" w:hAnsi="Times New Roman" w:cs="Times New Roman"/>
                <w:bCs/>
                <w:kern w:val="1"/>
                <w:lang w:bidi="ru-RU"/>
              </w:rPr>
            </w:pPr>
            <w:r w:rsidRPr="00652A62">
              <w:rPr>
                <w:rFonts w:ascii="Times New Roman" w:hAnsi="Times New Roman" w:cs="Times New Roman"/>
                <w:bCs/>
                <w:color w:val="auto"/>
                <w:kern w:val="1"/>
                <w:lang w:bidi="hi-IN"/>
              </w:rPr>
              <w:t>решении профессиональных задач</w:t>
            </w:r>
          </w:p>
        </w:tc>
        <w:tc>
          <w:tcPr>
            <w:tcW w:w="2126" w:type="dxa"/>
            <w:tcBorders>
              <w:bottom w:val="single" w:sz="4" w:space="0" w:color="auto"/>
            </w:tcBorders>
            <w:shd w:val="clear" w:color="auto" w:fill="auto"/>
          </w:tcPr>
          <w:p w:rsidR="009640E8" w:rsidRPr="001C003E" w:rsidRDefault="009640E8" w:rsidP="006D30D1">
            <w:pPr>
              <w:suppressAutoHyphens/>
              <w:rPr>
                <w:rFonts w:ascii="Times New Roman" w:eastAsia="SimSun" w:hAnsi="Times New Roman" w:cs="Times New Roman"/>
                <w:color w:val="auto"/>
                <w:kern w:val="1"/>
                <w:lang w:bidi="hi-IN"/>
              </w:rPr>
            </w:pPr>
            <w:r w:rsidRPr="001C003E">
              <w:rPr>
                <w:rFonts w:ascii="Times New Roman" w:eastAsia="SimSun" w:hAnsi="Times New Roman" w:cs="Times New Roman"/>
                <w:bCs/>
                <w:color w:val="auto"/>
                <w:kern w:val="1"/>
                <w:lang w:bidi="ru-RU"/>
              </w:rPr>
              <w:lastRenderedPageBreak/>
              <w:t xml:space="preserve">1. </w:t>
            </w:r>
            <w:r w:rsidRPr="00652A62">
              <w:rPr>
                <w:rFonts w:ascii="Times New Roman" w:eastAsia="SimSun" w:hAnsi="Times New Roman" w:cs="Times New Roman"/>
                <w:bCs/>
                <w:color w:val="auto"/>
                <w:kern w:val="1"/>
                <w:lang w:bidi="ru-RU"/>
              </w:rPr>
              <w:t xml:space="preserve"> Демонстрирует знания терминологии, направлений, </w:t>
            </w:r>
            <w:r w:rsidRPr="00652A62">
              <w:rPr>
                <w:rFonts w:ascii="Times New Roman" w:eastAsia="SimSun" w:hAnsi="Times New Roman" w:cs="Times New Roman"/>
                <w:bCs/>
                <w:color w:val="auto"/>
                <w:kern w:val="1"/>
                <w:lang w:bidi="ru-RU"/>
              </w:rPr>
              <w:lastRenderedPageBreak/>
              <w:t>школ, современных тенденций менеджмента и позиции российской управленческой мысли</w:t>
            </w:r>
          </w:p>
        </w:tc>
        <w:tc>
          <w:tcPr>
            <w:tcW w:w="2410" w:type="dxa"/>
            <w:tcBorders>
              <w:bottom w:val="single" w:sz="4" w:space="0" w:color="auto"/>
            </w:tcBorders>
            <w:shd w:val="clear" w:color="auto" w:fill="auto"/>
          </w:tcPr>
          <w:p w:rsidR="009640E8" w:rsidRPr="00652A62" w:rsidRDefault="009640E8" w:rsidP="006D30D1">
            <w:pPr>
              <w:suppressAutoHyphens/>
              <w:autoSpaceDE w:val="0"/>
              <w:autoSpaceDN w:val="0"/>
              <w:adjustRightInd w:val="0"/>
              <w:rPr>
                <w:rFonts w:ascii="Times New Roman" w:eastAsia="SimSun" w:hAnsi="Times New Roman" w:cs="Times New Roman"/>
                <w:b/>
                <w:color w:val="auto"/>
                <w:kern w:val="1"/>
                <w:lang w:bidi="hi-IN"/>
              </w:rPr>
            </w:pPr>
            <w:r w:rsidRPr="00652A62">
              <w:rPr>
                <w:rFonts w:ascii="Times New Roman" w:eastAsia="SimSun" w:hAnsi="Times New Roman" w:cs="Times New Roman"/>
                <w:b/>
                <w:color w:val="auto"/>
                <w:kern w:val="1"/>
                <w:lang w:bidi="hi-IN"/>
              </w:rPr>
              <w:lastRenderedPageBreak/>
              <w:t>Знать:</w:t>
            </w:r>
          </w:p>
          <w:p w:rsidR="009640E8" w:rsidRPr="00652A62" w:rsidRDefault="009640E8" w:rsidP="006D30D1">
            <w:pPr>
              <w:suppressAutoHyphens/>
              <w:autoSpaceDE w:val="0"/>
              <w:autoSpaceDN w:val="0"/>
              <w:adjustRightInd w:val="0"/>
              <w:rPr>
                <w:rFonts w:ascii="Times New Roman" w:eastAsia="SimSun" w:hAnsi="Times New Roman" w:cs="Times New Roman"/>
                <w:bCs/>
                <w:color w:val="auto"/>
                <w:kern w:val="1"/>
                <w:lang w:bidi="hi-IN"/>
              </w:rPr>
            </w:pPr>
            <w:r w:rsidRPr="00652A62">
              <w:rPr>
                <w:rFonts w:ascii="Times New Roman" w:eastAsia="SimSun" w:hAnsi="Times New Roman" w:cs="Times New Roman"/>
                <w:bCs/>
                <w:color w:val="auto"/>
                <w:kern w:val="1"/>
                <w:lang w:bidi="hi-IN"/>
              </w:rPr>
              <w:t xml:space="preserve">методы анализа внутренней и внешней среды </w:t>
            </w:r>
            <w:r w:rsidRPr="00652A62">
              <w:rPr>
                <w:rFonts w:ascii="Times New Roman" w:eastAsia="SimSun" w:hAnsi="Times New Roman" w:cs="Times New Roman"/>
                <w:bCs/>
                <w:color w:val="auto"/>
                <w:kern w:val="1"/>
                <w:lang w:bidi="hi-IN"/>
              </w:rPr>
              <w:lastRenderedPageBreak/>
              <w:t xml:space="preserve">бизнеса; </w:t>
            </w:r>
          </w:p>
          <w:p w:rsidR="009640E8" w:rsidRPr="00652A62" w:rsidRDefault="009640E8" w:rsidP="006D30D1">
            <w:pPr>
              <w:suppressAutoHyphens/>
              <w:autoSpaceDE w:val="0"/>
              <w:autoSpaceDN w:val="0"/>
              <w:adjustRightInd w:val="0"/>
              <w:rPr>
                <w:rFonts w:ascii="Times New Roman" w:eastAsia="SimSun" w:hAnsi="Times New Roman" w:cs="Times New Roman"/>
                <w:b/>
                <w:color w:val="auto"/>
                <w:kern w:val="1"/>
                <w:lang w:bidi="hi-IN"/>
              </w:rPr>
            </w:pPr>
            <w:r w:rsidRPr="00652A62">
              <w:rPr>
                <w:rFonts w:ascii="Times New Roman" w:eastAsia="SimSun" w:hAnsi="Times New Roman" w:cs="Times New Roman"/>
                <w:b/>
                <w:color w:val="auto"/>
                <w:kern w:val="1"/>
                <w:lang w:bidi="hi-IN"/>
              </w:rPr>
              <w:t>Уметь:</w:t>
            </w:r>
          </w:p>
          <w:p w:rsidR="009640E8" w:rsidRPr="00652A62" w:rsidRDefault="009640E8" w:rsidP="006D30D1">
            <w:pPr>
              <w:suppressAutoHyphens/>
              <w:autoSpaceDE w:val="0"/>
              <w:autoSpaceDN w:val="0"/>
              <w:adjustRightInd w:val="0"/>
              <w:rPr>
                <w:rFonts w:ascii="Times New Roman" w:eastAsia="SimSun" w:hAnsi="Times New Roman" w:cs="Times New Roman"/>
                <w:bCs/>
                <w:color w:val="auto"/>
                <w:kern w:val="1"/>
                <w:lang w:bidi="hi-IN"/>
              </w:rPr>
            </w:pPr>
            <w:r w:rsidRPr="00652A62">
              <w:rPr>
                <w:rFonts w:ascii="Times New Roman" w:eastAsia="SimSun" w:hAnsi="Times New Roman" w:cs="Times New Roman"/>
                <w:bCs/>
                <w:color w:val="auto"/>
                <w:kern w:val="1"/>
                <w:lang w:bidi="hi-IN"/>
              </w:rPr>
              <w:t>Применять на практике определение зон конкурентного преимущества</w:t>
            </w:r>
          </w:p>
          <w:p w:rsidR="009640E8" w:rsidRPr="001C003E" w:rsidRDefault="009640E8" w:rsidP="006D30D1">
            <w:pPr>
              <w:suppressAutoHyphens/>
              <w:autoSpaceDE w:val="0"/>
              <w:autoSpaceDN w:val="0"/>
              <w:adjustRightInd w:val="0"/>
              <w:rPr>
                <w:rFonts w:ascii="Times New Roman" w:eastAsia="SimSun" w:hAnsi="Times New Roman" w:cs="Times New Roman"/>
                <w:color w:val="auto"/>
                <w:kern w:val="1"/>
                <w:lang w:bidi="hi-IN"/>
              </w:rPr>
            </w:pPr>
            <w:r w:rsidRPr="00652A62">
              <w:rPr>
                <w:rFonts w:ascii="Times New Roman" w:eastAsia="SimSun" w:hAnsi="Times New Roman" w:cs="Times New Roman"/>
                <w:bCs/>
                <w:color w:val="auto"/>
                <w:kern w:val="1"/>
                <w:lang w:bidi="hi-IN"/>
              </w:rPr>
              <w:t>фирмы</w:t>
            </w:r>
            <w:r w:rsidRPr="00652A62">
              <w:rPr>
                <w:rFonts w:ascii="Times New Roman" w:eastAsia="SimSun" w:hAnsi="Times New Roman" w:cs="Times New Roman"/>
                <w:b/>
                <w:color w:val="auto"/>
                <w:kern w:val="1"/>
                <w:lang w:bidi="hi-IN"/>
              </w:rPr>
              <w:t xml:space="preserve"> </w:t>
            </w:r>
          </w:p>
        </w:tc>
        <w:tc>
          <w:tcPr>
            <w:tcW w:w="2693" w:type="dxa"/>
            <w:tcBorders>
              <w:bottom w:val="single" w:sz="4" w:space="0" w:color="auto"/>
            </w:tcBorders>
          </w:tcPr>
          <w:p w:rsidR="009640E8" w:rsidRPr="001C003E" w:rsidRDefault="009640E8" w:rsidP="006D30D1">
            <w:pPr>
              <w:suppressAutoHyphens/>
              <w:autoSpaceDE w:val="0"/>
              <w:autoSpaceDN w:val="0"/>
              <w:adjustRightInd w:val="0"/>
              <w:ind w:left="40"/>
              <w:rPr>
                <w:rFonts w:ascii="Times New Roman" w:hAnsi="Times New Roman" w:cs="Times New Roman"/>
                <w:b/>
                <w:color w:val="auto"/>
                <w:kern w:val="1"/>
                <w:lang w:bidi="hi-IN"/>
              </w:rPr>
            </w:pPr>
            <w:r w:rsidRPr="001C003E">
              <w:rPr>
                <w:rFonts w:ascii="Times New Roman" w:hAnsi="Times New Roman" w:cs="Times New Roman"/>
                <w:b/>
                <w:color w:val="auto"/>
                <w:kern w:val="1"/>
                <w:lang w:bidi="hi-IN"/>
              </w:rPr>
              <w:lastRenderedPageBreak/>
              <w:t>Теоретические вопросы:</w:t>
            </w:r>
          </w:p>
          <w:p w:rsidR="009640E8" w:rsidRPr="00652A62" w:rsidRDefault="009640E8" w:rsidP="00BD64C9">
            <w:pPr>
              <w:numPr>
                <w:ilvl w:val="0"/>
                <w:numId w:val="9"/>
              </w:numPr>
              <w:suppressAutoHyphens/>
              <w:ind w:left="182" w:hanging="182"/>
              <w:rPr>
                <w:rFonts w:ascii="Times New Roman" w:hAnsi="Times New Roman" w:cs="Times New Roman"/>
                <w:color w:val="auto"/>
                <w:kern w:val="1"/>
                <w:lang w:bidi="hi-IN"/>
              </w:rPr>
            </w:pPr>
            <w:r w:rsidRPr="00652A62">
              <w:rPr>
                <w:rFonts w:ascii="Times New Roman" w:hAnsi="Times New Roman" w:cs="Times New Roman"/>
                <w:color w:val="auto"/>
                <w:kern w:val="1"/>
                <w:lang w:bidi="hi-IN"/>
              </w:rPr>
              <w:t xml:space="preserve">Охарактеризуйте базовые категории </w:t>
            </w:r>
            <w:r w:rsidRPr="00652A62">
              <w:rPr>
                <w:rFonts w:ascii="Times New Roman" w:hAnsi="Times New Roman" w:cs="Times New Roman"/>
                <w:color w:val="auto"/>
                <w:kern w:val="1"/>
                <w:lang w:bidi="hi-IN"/>
              </w:rPr>
              <w:lastRenderedPageBreak/>
              <w:t xml:space="preserve">бухгалтерского учета и бухгалтерской (финансовой) отчетности - активы, источники финансирования деятельности, обязательства, доходы и расходы. </w:t>
            </w:r>
          </w:p>
          <w:p w:rsidR="009640E8" w:rsidRPr="001C003E" w:rsidRDefault="009640E8" w:rsidP="00BD64C9">
            <w:pPr>
              <w:numPr>
                <w:ilvl w:val="0"/>
                <w:numId w:val="9"/>
              </w:numPr>
              <w:suppressAutoHyphens/>
              <w:ind w:left="182" w:hanging="182"/>
              <w:jc w:val="both"/>
              <w:rPr>
                <w:rFonts w:ascii="Times New Roman" w:eastAsia="SimSun" w:hAnsi="Times New Roman" w:cs="Times New Roman"/>
                <w:color w:val="auto"/>
                <w:kern w:val="1"/>
                <w:lang w:eastAsia="zh-CN" w:bidi="hi-IN"/>
              </w:rPr>
            </w:pPr>
            <w:r w:rsidRPr="00652A62">
              <w:rPr>
                <w:rFonts w:ascii="Times New Roman" w:hAnsi="Times New Roman" w:cs="Times New Roman"/>
                <w:color w:val="auto"/>
                <w:kern w:val="1"/>
                <w:lang w:bidi="hi-IN"/>
              </w:rPr>
              <w:t xml:space="preserve">Приведите примеры по каждой перечисленной учетной категории. Что отличает каждую из приведенных категорий? </w:t>
            </w:r>
          </w:p>
        </w:tc>
      </w:tr>
      <w:tr w:rsidR="009640E8" w:rsidRPr="001C003E" w:rsidTr="006D30D1">
        <w:trPr>
          <w:trHeight w:val="556"/>
        </w:trPr>
        <w:tc>
          <w:tcPr>
            <w:tcW w:w="2263" w:type="dxa"/>
            <w:vMerge/>
          </w:tcPr>
          <w:p w:rsidR="009640E8" w:rsidRPr="001C003E" w:rsidRDefault="009640E8" w:rsidP="006D30D1">
            <w:pPr>
              <w:suppressAutoHyphens/>
              <w:outlineLvl w:val="3"/>
              <w:rPr>
                <w:rFonts w:ascii="Times New Roman" w:eastAsia="SimSun" w:hAnsi="Times New Roman" w:cs="Times New Roman"/>
                <w:bCs/>
                <w:kern w:val="1"/>
                <w:lang w:bidi="ru-RU"/>
              </w:rPr>
            </w:pPr>
          </w:p>
        </w:tc>
        <w:tc>
          <w:tcPr>
            <w:tcW w:w="2126" w:type="dxa"/>
            <w:tcBorders>
              <w:top w:val="single" w:sz="4" w:space="0" w:color="auto"/>
              <w:bottom w:val="single" w:sz="4" w:space="0" w:color="auto"/>
            </w:tcBorders>
          </w:tcPr>
          <w:p w:rsidR="009640E8" w:rsidRPr="001C003E" w:rsidRDefault="009640E8" w:rsidP="006D30D1">
            <w:pPr>
              <w:suppressAutoHyphens/>
              <w:outlineLvl w:val="3"/>
              <w:rPr>
                <w:rFonts w:ascii="Times New Roman" w:eastAsia="SimSun" w:hAnsi="Times New Roman" w:cs="Times New Roman"/>
                <w:color w:val="auto"/>
                <w:kern w:val="1"/>
                <w:lang w:eastAsia="zh-CN" w:bidi="hi-IN"/>
              </w:rPr>
            </w:pPr>
            <w:r w:rsidRPr="001C003E">
              <w:rPr>
                <w:rFonts w:ascii="Times New Roman" w:eastAsia="SimSun" w:hAnsi="Times New Roman" w:cs="Times New Roman"/>
                <w:color w:val="auto"/>
                <w:kern w:val="1"/>
                <w:lang w:eastAsia="zh-CN" w:bidi="hi-IN"/>
              </w:rPr>
              <w:t xml:space="preserve">2. </w:t>
            </w:r>
            <w:r w:rsidRPr="00652A62">
              <w:rPr>
                <w:rFonts w:ascii="Times New Roman" w:eastAsia="SimSun" w:hAnsi="Times New Roman" w:cs="Times New Roman"/>
                <w:color w:val="auto"/>
                <w:kern w:val="1"/>
                <w:lang w:eastAsia="zh-CN" w:bidi="hi-IN"/>
              </w:rPr>
              <w:t>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rsidR="009640E8" w:rsidRPr="001C003E" w:rsidRDefault="009640E8" w:rsidP="006D30D1">
            <w:pPr>
              <w:suppressAutoHyphens/>
              <w:outlineLvl w:val="3"/>
              <w:rPr>
                <w:rFonts w:ascii="Times New Roman" w:eastAsia="SimSun" w:hAnsi="Times New Roman" w:cs="Times New Roman"/>
                <w:bCs/>
                <w:color w:val="auto"/>
                <w:kern w:val="1"/>
                <w:highlight w:val="yellow"/>
                <w:lang w:eastAsia="zh-CN" w:bidi="hi-IN"/>
              </w:rPr>
            </w:pPr>
          </w:p>
        </w:tc>
        <w:tc>
          <w:tcPr>
            <w:tcW w:w="2410" w:type="dxa"/>
            <w:tcBorders>
              <w:top w:val="single" w:sz="4" w:space="0" w:color="auto"/>
              <w:bottom w:val="single" w:sz="4" w:space="0" w:color="auto"/>
            </w:tcBorders>
          </w:tcPr>
          <w:p w:rsidR="009640E8" w:rsidRPr="00652A62" w:rsidRDefault="009640E8" w:rsidP="006D30D1">
            <w:pPr>
              <w:suppressAutoHyphens/>
              <w:autoSpaceDE w:val="0"/>
              <w:autoSpaceDN w:val="0"/>
              <w:adjustRightInd w:val="0"/>
              <w:rPr>
                <w:rFonts w:ascii="Times New Roman" w:eastAsia="SimSun" w:hAnsi="Times New Roman" w:cs="Times New Roman"/>
                <w:b/>
                <w:kern w:val="1"/>
                <w:lang w:bidi="hi-IN"/>
              </w:rPr>
            </w:pPr>
            <w:r w:rsidRPr="00652A62">
              <w:rPr>
                <w:rFonts w:ascii="Times New Roman" w:eastAsia="SimSun" w:hAnsi="Times New Roman" w:cs="Times New Roman"/>
                <w:b/>
                <w:kern w:val="1"/>
                <w:lang w:bidi="hi-IN"/>
              </w:rPr>
              <w:t>Знать:</w:t>
            </w:r>
          </w:p>
          <w:p w:rsidR="009640E8" w:rsidRPr="00652A62" w:rsidRDefault="009640E8" w:rsidP="006D30D1">
            <w:pPr>
              <w:suppressAutoHyphens/>
              <w:autoSpaceDE w:val="0"/>
              <w:autoSpaceDN w:val="0"/>
              <w:adjustRightInd w:val="0"/>
              <w:rPr>
                <w:rFonts w:ascii="Times New Roman" w:eastAsia="SimSun" w:hAnsi="Times New Roman" w:cs="Times New Roman"/>
                <w:bCs/>
                <w:kern w:val="1"/>
                <w:lang w:bidi="hi-IN"/>
              </w:rPr>
            </w:pPr>
            <w:r w:rsidRPr="00652A62">
              <w:rPr>
                <w:rFonts w:ascii="Times New Roman" w:eastAsia="SimSun" w:hAnsi="Times New Roman" w:cs="Times New Roman"/>
                <w:bCs/>
                <w:kern w:val="1"/>
                <w:lang w:bidi="hi-IN"/>
              </w:rPr>
              <w:t xml:space="preserve">методики расчета планов, программ   и прогнозов на разных уровнях экономики </w:t>
            </w:r>
          </w:p>
          <w:p w:rsidR="009640E8" w:rsidRPr="00652A62" w:rsidRDefault="009640E8" w:rsidP="006D30D1">
            <w:pPr>
              <w:suppressAutoHyphens/>
              <w:autoSpaceDE w:val="0"/>
              <w:autoSpaceDN w:val="0"/>
              <w:adjustRightInd w:val="0"/>
              <w:rPr>
                <w:rFonts w:ascii="Times New Roman" w:eastAsia="SimSun" w:hAnsi="Times New Roman" w:cs="Times New Roman"/>
                <w:b/>
                <w:kern w:val="1"/>
                <w:lang w:bidi="hi-IN"/>
              </w:rPr>
            </w:pPr>
            <w:r w:rsidRPr="00652A62">
              <w:rPr>
                <w:rFonts w:ascii="Times New Roman" w:eastAsia="SimSun" w:hAnsi="Times New Roman" w:cs="Times New Roman"/>
                <w:b/>
                <w:kern w:val="1"/>
                <w:lang w:bidi="hi-IN"/>
              </w:rPr>
              <w:t>Уметь:</w:t>
            </w:r>
          </w:p>
          <w:p w:rsidR="009640E8" w:rsidRPr="001C003E" w:rsidRDefault="009640E8" w:rsidP="006D30D1">
            <w:pPr>
              <w:suppressAutoHyphens/>
              <w:autoSpaceDE w:val="0"/>
              <w:autoSpaceDN w:val="0"/>
              <w:adjustRightInd w:val="0"/>
              <w:rPr>
                <w:rFonts w:ascii="Times New Roman" w:eastAsia="SimSun" w:hAnsi="Times New Roman" w:cs="Times New Roman"/>
                <w:bCs/>
                <w:kern w:val="1"/>
                <w:lang w:bidi="hi-IN"/>
              </w:rPr>
            </w:pPr>
            <w:r w:rsidRPr="00652A62">
              <w:rPr>
                <w:rFonts w:ascii="Times New Roman" w:eastAsia="SimSun" w:hAnsi="Times New Roman" w:cs="Times New Roman"/>
                <w:bCs/>
                <w:kern w:val="1"/>
                <w:lang w:bidi="hi-IN"/>
              </w:rPr>
              <w:t>определять и оценивать эффективность планирования и прогнозирования</w:t>
            </w:r>
          </w:p>
          <w:p w:rsidR="009640E8" w:rsidRPr="001C003E" w:rsidRDefault="009640E8" w:rsidP="006D30D1">
            <w:pPr>
              <w:suppressAutoHyphens/>
              <w:autoSpaceDE w:val="0"/>
              <w:autoSpaceDN w:val="0"/>
              <w:adjustRightInd w:val="0"/>
              <w:rPr>
                <w:rFonts w:ascii="Times New Roman" w:eastAsia="SimSun" w:hAnsi="Times New Roman" w:cs="Times New Roman"/>
                <w:bCs/>
                <w:kern w:val="1"/>
                <w:lang w:bidi="hi-IN"/>
              </w:rPr>
            </w:pPr>
          </w:p>
        </w:tc>
        <w:tc>
          <w:tcPr>
            <w:tcW w:w="2693" w:type="dxa"/>
            <w:tcBorders>
              <w:top w:val="single" w:sz="4" w:space="0" w:color="auto"/>
              <w:bottom w:val="single" w:sz="4" w:space="0" w:color="auto"/>
            </w:tcBorders>
          </w:tcPr>
          <w:p w:rsidR="009640E8" w:rsidRPr="00652A62" w:rsidRDefault="009640E8" w:rsidP="006D30D1">
            <w:pPr>
              <w:tabs>
                <w:tab w:val="left" w:pos="1418"/>
                <w:tab w:val="right" w:leader="underscore" w:pos="8505"/>
              </w:tabs>
              <w:suppressAutoHyphens/>
              <w:rPr>
                <w:rFonts w:ascii="Times New Roman" w:hAnsi="Times New Roman" w:cs="Times New Roman"/>
                <w:bCs/>
                <w:color w:val="auto"/>
                <w:kern w:val="1"/>
                <w:lang w:bidi="hi-IN"/>
              </w:rPr>
            </w:pPr>
            <w:r w:rsidRPr="00652A62">
              <w:rPr>
                <w:rFonts w:ascii="Times New Roman" w:hAnsi="Times New Roman" w:cs="Times New Roman"/>
                <w:b/>
                <w:color w:val="auto"/>
                <w:kern w:val="1"/>
                <w:lang w:bidi="hi-IN"/>
              </w:rPr>
              <w:t>Практико-ориентированное задание</w:t>
            </w:r>
            <w:r w:rsidRPr="001C003E">
              <w:rPr>
                <w:rFonts w:ascii="Times New Roman" w:hAnsi="Times New Roman" w:cs="Times New Roman"/>
                <w:b/>
                <w:color w:val="auto"/>
                <w:kern w:val="1"/>
                <w:lang w:bidi="hi-IN"/>
              </w:rPr>
              <w:t>:</w:t>
            </w:r>
          </w:p>
          <w:p w:rsidR="009640E8" w:rsidRPr="001C003E" w:rsidRDefault="009640E8" w:rsidP="006D30D1">
            <w:pPr>
              <w:tabs>
                <w:tab w:val="left" w:pos="1418"/>
                <w:tab w:val="right" w:leader="underscore" w:pos="8505"/>
              </w:tabs>
              <w:suppressAutoHyphens/>
              <w:rPr>
                <w:rFonts w:ascii="Times New Roman" w:eastAsia="SimSun" w:hAnsi="Times New Roman" w:cs="Times New Roman"/>
                <w:bCs/>
                <w:color w:val="auto"/>
                <w:kern w:val="1"/>
                <w:lang w:eastAsia="zh-CN" w:bidi="hi-IN"/>
              </w:rPr>
            </w:pPr>
            <w:r w:rsidRPr="00652A62">
              <w:rPr>
                <w:rFonts w:ascii="Times New Roman" w:hAnsi="Times New Roman" w:cs="Times New Roman"/>
                <w:bCs/>
                <w:color w:val="auto"/>
                <w:kern w:val="1"/>
                <w:lang w:bidi="hi-IN"/>
              </w:rPr>
              <w:t>Приведите примеры из своей личной практики или из опосредованного опыта, когда организация не могла признать отдельные виды своего имущества активами. С чем это было связано?</w:t>
            </w:r>
          </w:p>
        </w:tc>
      </w:tr>
      <w:tr w:rsidR="009640E8" w:rsidRPr="001C003E" w:rsidTr="006D30D1">
        <w:trPr>
          <w:trHeight w:val="556"/>
        </w:trPr>
        <w:tc>
          <w:tcPr>
            <w:tcW w:w="2263" w:type="dxa"/>
            <w:vMerge w:val="restart"/>
          </w:tcPr>
          <w:p w:rsidR="009640E8" w:rsidRPr="00652A62" w:rsidRDefault="009640E8" w:rsidP="006D30D1">
            <w:pPr>
              <w:suppressAutoHyphens/>
              <w:outlineLvl w:val="3"/>
              <w:rPr>
                <w:rFonts w:ascii="Times New Roman" w:hAnsi="Times New Roman" w:cs="Times New Roman"/>
                <w:bCs/>
                <w:color w:val="auto"/>
                <w:kern w:val="1"/>
                <w:lang w:bidi="hi-IN"/>
              </w:rPr>
            </w:pPr>
            <w:r w:rsidRPr="001C003E">
              <w:rPr>
                <w:rFonts w:ascii="Times New Roman" w:hAnsi="Times New Roman" w:cs="Times New Roman"/>
                <w:bCs/>
                <w:color w:val="auto"/>
                <w:kern w:val="1"/>
                <w:lang w:bidi="hi-IN"/>
              </w:rPr>
              <w:t>ПКН-</w:t>
            </w:r>
            <w:r w:rsidRPr="00652A62">
              <w:rPr>
                <w:rFonts w:ascii="Times New Roman" w:hAnsi="Times New Roman" w:cs="Times New Roman"/>
                <w:bCs/>
                <w:color w:val="auto"/>
                <w:kern w:val="1"/>
                <w:lang w:bidi="hi-IN"/>
              </w:rPr>
              <w:t>4</w:t>
            </w:r>
            <w:r w:rsidRPr="001C003E">
              <w:rPr>
                <w:rFonts w:ascii="Times New Roman" w:hAnsi="Times New Roman" w:cs="Times New Roman"/>
                <w:bCs/>
                <w:color w:val="auto"/>
                <w:kern w:val="1"/>
                <w:lang w:bidi="hi-IN"/>
              </w:rPr>
              <w:t xml:space="preserve"> </w:t>
            </w:r>
            <w:r w:rsidRPr="00652A62">
              <w:rPr>
                <w:rFonts w:ascii="Times New Roman" w:hAnsi="Times New Roman" w:cs="Times New Roman"/>
                <w:bCs/>
                <w:color w:val="auto"/>
                <w:kern w:val="1"/>
                <w:lang w:bidi="hi-IN"/>
              </w:rPr>
              <w:t>Владение основными теориями управления человеческими</w:t>
            </w:r>
          </w:p>
          <w:p w:rsidR="009640E8" w:rsidRPr="00652A62" w:rsidRDefault="009640E8" w:rsidP="006D30D1">
            <w:pPr>
              <w:suppressAutoHyphens/>
              <w:outlineLvl w:val="3"/>
              <w:rPr>
                <w:rFonts w:ascii="Times New Roman" w:hAnsi="Times New Roman" w:cs="Times New Roman"/>
                <w:bCs/>
                <w:color w:val="auto"/>
                <w:kern w:val="1"/>
                <w:lang w:bidi="hi-IN"/>
              </w:rPr>
            </w:pPr>
            <w:r w:rsidRPr="00652A62">
              <w:rPr>
                <w:rFonts w:ascii="Times New Roman" w:hAnsi="Times New Roman" w:cs="Times New Roman"/>
                <w:bCs/>
                <w:color w:val="auto"/>
                <w:kern w:val="1"/>
                <w:lang w:bidi="hi-IN"/>
              </w:rPr>
              <w:t>ресурсами и формирования организационной культуры, а также принципами</w:t>
            </w:r>
          </w:p>
          <w:p w:rsidR="009640E8" w:rsidRPr="001C003E" w:rsidRDefault="009640E8" w:rsidP="006D30D1">
            <w:pPr>
              <w:suppressAutoHyphens/>
              <w:outlineLvl w:val="3"/>
              <w:rPr>
                <w:rFonts w:ascii="Times New Roman" w:eastAsia="SimSun" w:hAnsi="Times New Roman" w:cs="Times New Roman"/>
                <w:bCs/>
                <w:kern w:val="1"/>
                <w:lang w:bidi="ru-RU"/>
              </w:rPr>
            </w:pPr>
            <w:r w:rsidRPr="00652A62">
              <w:rPr>
                <w:rFonts w:ascii="Times New Roman" w:hAnsi="Times New Roman" w:cs="Times New Roman"/>
                <w:bCs/>
                <w:color w:val="auto"/>
                <w:kern w:val="1"/>
                <w:lang w:bidi="hi-IN"/>
              </w:rPr>
              <w:t>построения компенсационных систем для решения управленческих задач</w:t>
            </w:r>
          </w:p>
        </w:tc>
        <w:tc>
          <w:tcPr>
            <w:tcW w:w="2126" w:type="dxa"/>
            <w:tcBorders>
              <w:top w:val="single" w:sz="4" w:space="0" w:color="auto"/>
            </w:tcBorders>
          </w:tcPr>
          <w:p w:rsidR="009640E8" w:rsidRPr="00652A62" w:rsidRDefault="009640E8" w:rsidP="00BD64C9">
            <w:pPr>
              <w:pStyle w:val="a7"/>
              <w:widowControl w:val="0"/>
              <w:numPr>
                <w:ilvl w:val="0"/>
                <w:numId w:val="10"/>
              </w:numPr>
              <w:tabs>
                <w:tab w:val="left" w:pos="691"/>
              </w:tabs>
              <w:suppressAutoHyphens/>
              <w:spacing w:after="0" w:line="240" w:lineRule="auto"/>
              <w:ind w:left="0" w:firstLine="0"/>
              <w:rPr>
                <w:rFonts w:ascii="Times New Roman" w:eastAsia="SimSun" w:hAnsi="Times New Roman"/>
                <w:bCs/>
                <w:kern w:val="1"/>
                <w:sz w:val="24"/>
                <w:szCs w:val="24"/>
                <w:lang w:bidi="ru-RU"/>
              </w:rPr>
            </w:pPr>
            <w:r w:rsidRPr="00652A62">
              <w:rPr>
                <w:rFonts w:ascii="Times New Roman" w:eastAsia="SimSun" w:hAnsi="Times New Roman"/>
                <w:bCs/>
                <w:kern w:val="1"/>
                <w:sz w:val="24"/>
                <w:szCs w:val="24"/>
                <w:lang w:bidi="ru-RU"/>
              </w:rPr>
              <w:t>Анализирует состояние и тенденции развития рынка труда с точки зрения обеспечения потребности организации в человеческих ресурсах.</w:t>
            </w:r>
          </w:p>
        </w:tc>
        <w:tc>
          <w:tcPr>
            <w:tcW w:w="2410" w:type="dxa"/>
            <w:tcBorders>
              <w:top w:val="single" w:sz="4" w:space="0" w:color="auto"/>
              <w:bottom w:val="none" w:sz="6" w:space="0" w:color="auto"/>
            </w:tcBorders>
          </w:tcPr>
          <w:p w:rsidR="009640E8" w:rsidRPr="00652A62" w:rsidRDefault="009640E8" w:rsidP="006D30D1">
            <w:pPr>
              <w:suppressAutoHyphens/>
              <w:rPr>
                <w:rFonts w:ascii="Times New Roman" w:eastAsia="SimSun" w:hAnsi="Times New Roman" w:cs="Times New Roman"/>
                <w:b/>
                <w:kern w:val="1"/>
                <w:lang w:bidi="hi-IN"/>
              </w:rPr>
            </w:pPr>
            <w:r w:rsidRPr="00652A62">
              <w:rPr>
                <w:rFonts w:ascii="Times New Roman" w:eastAsia="SimSun" w:hAnsi="Times New Roman" w:cs="Times New Roman"/>
                <w:b/>
                <w:kern w:val="1"/>
                <w:lang w:bidi="hi-IN"/>
              </w:rPr>
              <w:t>Знать:</w:t>
            </w:r>
          </w:p>
          <w:p w:rsidR="009640E8" w:rsidRPr="00652A62" w:rsidRDefault="009640E8" w:rsidP="006D30D1">
            <w:pPr>
              <w:suppressAutoHyphens/>
              <w:rPr>
                <w:rFonts w:ascii="Times New Roman" w:eastAsia="SimSun" w:hAnsi="Times New Roman" w:cs="Times New Roman"/>
                <w:b/>
                <w:kern w:val="1"/>
                <w:lang w:bidi="hi-IN"/>
              </w:rPr>
            </w:pPr>
            <w:r w:rsidRPr="00652A62">
              <w:rPr>
                <w:rFonts w:ascii="Times New Roman" w:eastAsia="SimSun" w:hAnsi="Times New Roman" w:cs="Times New Roman"/>
                <w:b/>
                <w:kern w:val="1"/>
                <w:lang w:bidi="hi-IN"/>
              </w:rPr>
              <w:t xml:space="preserve">Методы анализа </w:t>
            </w:r>
            <w:r w:rsidRPr="00652A62">
              <w:rPr>
                <w:rFonts w:ascii="Times New Roman" w:eastAsia="SimSun" w:hAnsi="Times New Roman" w:cs="Times New Roman"/>
                <w:bCs/>
                <w:kern w:val="1"/>
                <w:lang w:bidi="hi-IN"/>
              </w:rPr>
              <w:t>финансовой, бухгалтерской, управленческой отчетности.</w:t>
            </w:r>
          </w:p>
          <w:p w:rsidR="009640E8" w:rsidRPr="00652A62" w:rsidRDefault="009640E8" w:rsidP="006D30D1">
            <w:pPr>
              <w:suppressAutoHyphens/>
              <w:rPr>
                <w:rFonts w:ascii="Times New Roman" w:eastAsia="SimSun" w:hAnsi="Times New Roman" w:cs="Times New Roman"/>
                <w:b/>
                <w:kern w:val="1"/>
                <w:lang w:bidi="hi-IN"/>
              </w:rPr>
            </w:pPr>
            <w:r w:rsidRPr="00652A62">
              <w:rPr>
                <w:rFonts w:ascii="Times New Roman" w:eastAsia="SimSun" w:hAnsi="Times New Roman" w:cs="Times New Roman"/>
                <w:b/>
                <w:kern w:val="1"/>
                <w:lang w:bidi="hi-IN"/>
              </w:rPr>
              <w:t>Уметь:</w:t>
            </w:r>
          </w:p>
          <w:p w:rsidR="009640E8" w:rsidRPr="00652A62" w:rsidRDefault="009640E8" w:rsidP="006D30D1">
            <w:pPr>
              <w:suppressAutoHyphens/>
              <w:rPr>
                <w:rFonts w:ascii="Times New Roman" w:eastAsia="SimSun" w:hAnsi="Times New Roman" w:cs="Times New Roman"/>
                <w:bCs/>
                <w:kern w:val="1"/>
                <w:lang w:bidi="hi-IN"/>
              </w:rPr>
            </w:pPr>
            <w:r w:rsidRPr="00652A62">
              <w:rPr>
                <w:rFonts w:ascii="Times New Roman" w:eastAsia="SimSun" w:hAnsi="Times New Roman" w:cs="Times New Roman"/>
                <w:bCs/>
                <w:kern w:val="1"/>
                <w:lang w:bidi="hi-IN"/>
              </w:rPr>
              <w:t>Применять на практике</w:t>
            </w:r>
          </w:p>
          <w:p w:rsidR="009640E8" w:rsidRPr="001C003E" w:rsidRDefault="009640E8" w:rsidP="006D30D1">
            <w:pPr>
              <w:suppressAutoHyphens/>
              <w:rPr>
                <w:rFonts w:ascii="Times New Roman" w:eastAsia="SimSun" w:hAnsi="Times New Roman" w:cs="Times New Roman"/>
                <w:bCs/>
                <w:i/>
                <w:kern w:val="1"/>
                <w:highlight w:val="yellow"/>
                <w:lang w:bidi="hi-IN"/>
              </w:rPr>
            </w:pPr>
            <w:r w:rsidRPr="00652A62">
              <w:rPr>
                <w:rFonts w:ascii="Times New Roman" w:eastAsia="SimSun" w:hAnsi="Times New Roman" w:cs="Times New Roman"/>
                <w:bCs/>
                <w:kern w:val="1"/>
                <w:lang w:bidi="hi-IN"/>
              </w:rPr>
              <w:t>результаты анализа финансовой, бухгалтерской, управленческой отчетности</w:t>
            </w:r>
          </w:p>
        </w:tc>
        <w:tc>
          <w:tcPr>
            <w:tcW w:w="2693" w:type="dxa"/>
            <w:tcBorders>
              <w:top w:val="single" w:sz="4" w:space="0" w:color="auto"/>
            </w:tcBorders>
          </w:tcPr>
          <w:p w:rsidR="009640E8" w:rsidRPr="00652A62" w:rsidRDefault="009640E8" w:rsidP="006D30D1">
            <w:pPr>
              <w:suppressAutoHyphens/>
              <w:autoSpaceDE w:val="0"/>
              <w:autoSpaceDN w:val="0"/>
              <w:adjustRightInd w:val="0"/>
              <w:rPr>
                <w:rFonts w:ascii="Times New Roman" w:hAnsi="Times New Roman" w:cs="Times New Roman"/>
                <w:b/>
                <w:color w:val="auto"/>
                <w:kern w:val="1"/>
                <w:lang w:bidi="hi-IN"/>
              </w:rPr>
            </w:pPr>
            <w:r w:rsidRPr="00652A62">
              <w:rPr>
                <w:rFonts w:ascii="Times New Roman" w:hAnsi="Times New Roman" w:cs="Times New Roman"/>
                <w:b/>
                <w:color w:val="auto"/>
                <w:kern w:val="1"/>
                <w:lang w:bidi="hi-IN"/>
              </w:rPr>
              <w:t>Теоретические вопросы:</w:t>
            </w:r>
          </w:p>
          <w:p w:rsidR="009640E8" w:rsidRPr="00652A62" w:rsidRDefault="009640E8" w:rsidP="006D30D1">
            <w:pPr>
              <w:suppressAutoHyphens/>
              <w:autoSpaceDE w:val="0"/>
              <w:autoSpaceDN w:val="0"/>
              <w:adjustRightInd w:val="0"/>
              <w:rPr>
                <w:rFonts w:ascii="Times New Roman" w:hAnsi="Times New Roman" w:cs="Times New Roman"/>
                <w:bCs/>
                <w:color w:val="auto"/>
                <w:kern w:val="1"/>
                <w:lang w:bidi="hi-IN"/>
              </w:rPr>
            </w:pPr>
            <w:r w:rsidRPr="00652A62">
              <w:rPr>
                <w:rFonts w:ascii="Times New Roman" w:hAnsi="Times New Roman" w:cs="Times New Roman"/>
                <w:bCs/>
                <w:color w:val="auto"/>
                <w:kern w:val="1"/>
                <w:lang w:bidi="hi-IN"/>
              </w:rPr>
              <w:t xml:space="preserve">1. Инвентаризация, её значение и порядок проведения. </w:t>
            </w:r>
          </w:p>
          <w:p w:rsidR="009640E8" w:rsidRPr="001C003E" w:rsidRDefault="009640E8" w:rsidP="006D30D1">
            <w:pPr>
              <w:suppressAutoHyphens/>
              <w:autoSpaceDE w:val="0"/>
              <w:autoSpaceDN w:val="0"/>
              <w:adjustRightInd w:val="0"/>
              <w:jc w:val="both"/>
              <w:rPr>
                <w:rFonts w:ascii="Times New Roman" w:eastAsia="Times New Roman" w:hAnsi="Times New Roman" w:cs="Times New Roman"/>
                <w:bCs/>
                <w:color w:val="auto"/>
                <w:kern w:val="1"/>
                <w:lang w:bidi="hi-IN"/>
              </w:rPr>
            </w:pPr>
            <w:r w:rsidRPr="00652A62">
              <w:rPr>
                <w:rFonts w:ascii="Times New Roman" w:hAnsi="Times New Roman" w:cs="Times New Roman"/>
                <w:bCs/>
                <w:color w:val="auto"/>
                <w:kern w:val="1"/>
                <w:lang w:bidi="hi-IN"/>
              </w:rPr>
              <w:t>2. Сущность и строение бухгалтерского баланса.</w:t>
            </w:r>
          </w:p>
        </w:tc>
      </w:tr>
      <w:tr w:rsidR="009640E8" w:rsidRPr="001C003E" w:rsidTr="006D30D1">
        <w:trPr>
          <w:trHeight w:val="556"/>
        </w:trPr>
        <w:tc>
          <w:tcPr>
            <w:tcW w:w="2263" w:type="dxa"/>
            <w:vMerge/>
          </w:tcPr>
          <w:p w:rsidR="009640E8" w:rsidRPr="001C003E" w:rsidRDefault="009640E8" w:rsidP="006D30D1">
            <w:pPr>
              <w:suppressAutoHyphens/>
              <w:outlineLvl w:val="3"/>
              <w:rPr>
                <w:rFonts w:ascii="Times New Roman" w:hAnsi="Times New Roman" w:cs="Times New Roman"/>
                <w:bCs/>
                <w:color w:val="auto"/>
                <w:kern w:val="1"/>
                <w:lang w:bidi="hi-IN"/>
              </w:rPr>
            </w:pPr>
          </w:p>
        </w:tc>
        <w:tc>
          <w:tcPr>
            <w:tcW w:w="2126" w:type="dxa"/>
          </w:tcPr>
          <w:p w:rsidR="009640E8" w:rsidRPr="00652A62" w:rsidRDefault="009640E8" w:rsidP="006D30D1">
            <w:pPr>
              <w:pStyle w:val="a7"/>
              <w:widowControl w:val="0"/>
              <w:tabs>
                <w:tab w:val="left" w:pos="691"/>
              </w:tabs>
              <w:suppressAutoHyphens/>
              <w:spacing w:after="0" w:line="240" w:lineRule="auto"/>
              <w:ind w:left="0"/>
              <w:rPr>
                <w:rFonts w:ascii="Times New Roman" w:eastAsia="Calibri" w:hAnsi="Times New Roman"/>
                <w:bCs/>
                <w:kern w:val="1"/>
                <w:sz w:val="24"/>
                <w:szCs w:val="24"/>
                <w:lang w:bidi="ru-RU"/>
              </w:rPr>
            </w:pPr>
            <w:r w:rsidRPr="00652A62">
              <w:rPr>
                <w:rFonts w:ascii="Times New Roman" w:eastAsia="Calibri" w:hAnsi="Times New Roman"/>
                <w:bCs/>
                <w:kern w:val="1"/>
                <w:sz w:val="24"/>
                <w:szCs w:val="24"/>
                <w:lang w:bidi="ru-RU"/>
              </w:rPr>
              <w:t xml:space="preserve">2. Применяет знания роли и места управления человеческими ресурсами в общеорганизационном управлении и его связи со </w:t>
            </w:r>
            <w:r w:rsidRPr="00652A62">
              <w:rPr>
                <w:rFonts w:ascii="Times New Roman" w:eastAsia="Calibri" w:hAnsi="Times New Roman"/>
                <w:bCs/>
                <w:kern w:val="1"/>
                <w:sz w:val="24"/>
                <w:szCs w:val="24"/>
                <w:lang w:bidi="ru-RU"/>
              </w:rPr>
              <w:lastRenderedPageBreak/>
              <w:t xml:space="preserve">стратегическими задачами организации </w:t>
            </w:r>
          </w:p>
        </w:tc>
        <w:tc>
          <w:tcPr>
            <w:tcW w:w="2410" w:type="dxa"/>
          </w:tcPr>
          <w:p w:rsidR="009640E8" w:rsidRPr="00652A62" w:rsidRDefault="009640E8" w:rsidP="006D30D1">
            <w:pPr>
              <w:suppressAutoHyphens/>
              <w:spacing w:after="47" w:line="250" w:lineRule="auto"/>
              <w:ind w:left="2" w:right="63"/>
              <w:rPr>
                <w:rFonts w:ascii="Times New Roman" w:eastAsia="SimSun" w:hAnsi="Times New Roman" w:cs="Times New Roman"/>
                <w:b/>
                <w:kern w:val="1"/>
                <w:lang w:bidi="hi-IN"/>
              </w:rPr>
            </w:pPr>
            <w:r w:rsidRPr="00652A62">
              <w:rPr>
                <w:rFonts w:ascii="Times New Roman" w:eastAsia="SimSun" w:hAnsi="Times New Roman" w:cs="Times New Roman"/>
                <w:b/>
                <w:kern w:val="1"/>
                <w:lang w:bidi="hi-IN"/>
              </w:rPr>
              <w:lastRenderedPageBreak/>
              <w:t>Знать:</w:t>
            </w:r>
          </w:p>
          <w:p w:rsidR="009640E8" w:rsidRPr="00652A62" w:rsidRDefault="009640E8" w:rsidP="006D30D1">
            <w:pPr>
              <w:suppressAutoHyphens/>
              <w:spacing w:after="47" w:line="250" w:lineRule="auto"/>
              <w:ind w:left="2" w:right="63"/>
              <w:rPr>
                <w:rFonts w:ascii="Times New Roman" w:eastAsia="SimSun" w:hAnsi="Times New Roman" w:cs="Times New Roman"/>
                <w:bCs/>
                <w:kern w:val="1"/>
                <w:lang w:bidi="hi-IN"/>
              </w:rPr>
            </w:pPr>
            <w:r w:rsidRPr="00652A62">
              <w:rPr>
                <w:rFonts w:ascii="Times New Roman" w:eastAsia="SimSun" w:hAnsi="Times New Roman" w:cs="Times New Roman"/>
                <w:bCs/>
                <w:kern w:val="1"/>
                <w:lang w:bidi="hi-IN"/>
              </w:rPr>
              <w:t xml:space="preserve">Методику анализа и природу экономических процессов на основе полученных </w:t>
            </w:r>
          </w:p>
          <w:p w:rsidR="009640E8" w:rsidRPr="00652A62" w:rsidRDefault="009640E8" w:rsidP="006D30D1">
            <w:pPr>
              <w:suppressAutoHyphens/>
              <w:spacing w:after="47" w:line="250" w:lineRule="auto"/>
              <w:ind w:left="2" w:right="63"/>
              <w:rPr>
                <w:rFonts w:ascii="Times New Roman" w:eastAsia="SimSun" w:hAnsi="Times New Roman" w:cs="Times New Roman"/>
                <w:bCs/>
                <w:kern w:val="1"/>
                <w:lang w:bidi="hi-IN"/>
              </w:rPr>
            </w:pPr>
            <w:r w:rsidRPr="00652A62">
              <w:rPr>
                <w:rFonts w:ascii="Times New Roman" w:eastAsia="SimSun" w:hAnsi="Times New Roman" w:cs="Times New Roman"/>
                <w:bCs/>
                <w:kern w:val="1"/>
                <w:lang w:bidi="hi-IN"/>
              </w:rPr>
              <w:t>финансово-</w:t>
            </w:r>
            <w:r w:rsidRPr="00652A62">
              <w:rPr>
                <w:rFonts w:ascii="Times New Roman" w:eastAsia="SimSun" w:hAnsi="Times New Roman" w:cs="Times New Roman"/>
                <w:bCs/>
                <w:kern w:val="1"/>
                <w:lang w:bidi="hi-IN"/>
              </w:rPr>
              <w:lastRenderedPageBreak/>
              <w:t xml:space="preserve">экономических показателей </w:t>
            </w:r>
          </w:p>
          <w:p w:rsidR="009640E8" w:rsidRPr="00652A62" w:rsidRDefault="009640E8" w:rsidP="006D30D1">
            <w:pPr>
              <w:suppressAutoHyphens/>
              <w:spacing w:after="47" w:line="250" w:lineRule="auto"/>
              <w:ind w:left="2" w:right="63"/>
              <w:rPr>
                <w:rFonts w:ascii="Times New Roman" w:eastAsia="SimSun" w:hAnsi="Times New Roman" w:cs="Times New Roman"/>
                <w:b/>
                <w:kern w:val="1"/>
                <w:lang w:bidi="hi-IN"/>
              </w:rPr>
            </w:pPr>
            <w:r w:rsidRPr="00652A62">
              <w:rPr>
                <w:rFonts w:ascii="Times New Roman" w:eastAsia="SimSun" w:hAnsi="Times New Roman" w:cs="Times New Roman"/>
                <w:b/>
                <w:kern w:val="1"/>
                <w:lang w:bidi="hi-IN"/>
              </w:rPr>
              <w:t>Уметь:</w:t>
            </w:r>
          </w:p>
          <w:p w:rsidR="009640E8" w:rsidRPr="001C003E" w:rsidRDefault="009640E8" w:rsidP="006D30D1">
            <w:pPr>
              <w:suppressAutoHyphens/>
              <w:rPr>
                <w:rFonts w:ascii="Times New Roman" w:eastAsia="SimSun" w:hAnsi="Times New Roman" w:cs="Times New Roman"/>
                <w:bCs/>
                <w:color w:val="auto"/>
                <w:kern w:val="1"/>
                <w:lang w:bidi="hi-IN"/>
              </w:rPr>
            </w:pPr>
            <w:r w:rsidRPr="00652A62">
              <w:rPr>
                <w:rFonts w:ascii="Times New Roman" w:eastAsia="SimSun" w:hAnsi="Times New Roman" w:cs="Times New Roman"/>
                <w:bCs/>
                <w:kern w:val="1"/>
                <w:lang w:bidi="hi-IN"/>
              </w:rPr>
              <w:t>применять методику анализа экономических процессов на основе полученных финансово-экономических показателей</w:t>
            </w:r>
          </w:p>
        </w:tc>
        <w:tc>
          <w:tcPr>
            <w:tcW w:w="2693" w:type="dxa"/>
          </w:tcPr>
          <w:p w:rsidR="009640E8" w:rsidRPr="00652A62" w:rsidRDefault="009640E8" w:rsidP="006D30D1">
            <w:pPr>
              <w:suppressAutoHyphens/>
              <w:autoSpaceDE w:val="0"/>
              <w:autoSpaceDN w:val="0"/>
              <w:adjustRightInd w:val="0"/>
              <w:jc w:val="both"/>
              <w:rPr>
                <w:rFonts w:ascii="Times New Roman" w:hAnsi="Times New Roman" w:cs="Times New Roman"/>
                <w:b/>
                <w:color w:val="auto"/>
                <w:kern w:val="1"/>
                <w:lang w:bidi="hi-IN"/>
              </w:rPr>
            </w:pPr>
            <w:r w:rsidRPr="00652A62">
              <w:rPr>
                <w:rFonts w:ascii="Times New Roman" w:hAnsi="Times New Roman" w:cs="Times New Roman"/>
                <w:b/>
                <w:color w:val="auto"/>
                <w:kern w:val="1"/>
                <w:lang w:bidi="hi-IN"/>
              </w:rPr>
              <w:lastRenderedPageBreak/>
              <w:t>Теоретические вопросы:</w:t>
            </w:r>
          </w:p>
          <w:p w:rsidR="009640E8" w:rsidRPr="00652A62" w:rsidRDefault="009640E8" w:rsidP="00BD64C9">
            <w:pPr>
              <w:pStyle w:val="a7"/>
              <w:numPr>
                <w:ilvl w:val="0"/>
                <w:numId w:val="11"/>
              </w:numPr>
              <w:spacing w:after="0" w:line="239" w:lineRule="auto"/>
              <w:ind w:left="0" w:right="69" w:firstLine="0"/>
              <w:jc w:val="both"/>
              <w:rPr>
                <w:rFonts w:ascii="Times New Roman" w:hAnsi="Times New Roman"/>
                <w:sz w:val="24"/>
                <w:szCs w:val="24"/>
              </w:rPr>
            </w:pPr>
            <w:r w:rsidRPr="00652A62">
              <w:rPr>
                <w:rFonts w:ascii="Times New Roman" w:hAnsi="Times New Roman"/>
                <w:sz w:val="24"/>
                <w:szCs w:val="24"/>
              </w:rPr>
              <w:t xml:space="preserve">Как обеспечивается оценка стоимости внеоборотных активов, максимально приближенная к </w:t>
            </w:r>
            <w:r w:rsidRPr="00652A62">
              <w:rPr>
                <w:rFonts w:ascii="Times New Roman" w:hAnsi="Times New Roman"/>
                <w:sz w:val="24"/>
                <w:szCs w:val="24"/>
              </w:rPr>
              <w:lastRenderedPageBreak/>
              <w:t xml:space="preserve">текущей рыночной ситуации? </w:t>
            </w:r>
          </w:p>
          <w:p w:rsidR="009640E8" w:rsidRPr="001C003E" w:rsidRDefault="009640E8" w:rsidP="00BD64C9">
            <w:pPr>
              <w:pStyle w:val="a7"/>
              <w:widowControl w:val="0"/>
              <w:numPr>
                <w:ilvl w:val="0"/>
                <w:numId w:val="11"/>
              </w:numPr>
              <w:suppressAutoHyphens/>
              <w:autoSpaceDE w:val="0"/>
              <w:autoSpaceDN w:val="0"/>
              <w:adjustRightInd w:val="0"/>
              <w:spacing w:after="0" w:line="240" w:lineRule="auto"/>
              <w:ind w:left="0" w:firstLine="0"/>
              <w:jc w:val="both"/>
              <w:rPr>
                <w:rFonts w:ascii="Times New Roman" w:hAnsi="Times New Roman"/>
                <w:b/>
                <w:kern w:val="1"/>
                <w:sz w:val="24"/>
                <w:szCs w:val="24"/>
                <w:lang w:bidi="hi-IN"/>
              </w:rPr>
            </w:pPr>
            <w:r w:rsidRPr="00652A62">
              <w:rPr>
                <w:rFonts w:ascii="Times New Roman" w:hAnsi="Times New Roman"/>
                <w:sz w:val="24"/>
                <w:szCs w:val="24"/>
              </w:rPr>
              <w:t xml:space="preserve">С помощью каких учетных инструментов обеспечивается сохранение группировки активов по степени ликвидности в бухгалтерском балансе? </w:t>
            </w:r>
            <w:r w:rsidRPr="001C003E">
              <w:rPr>
                <w:rFonts w:ascii="Times New Roman" w:hAnsi="Times New Roman"/>
                <w:b/>
                <w:kern w:val="1"/>
                <w:sz w:val="24"/>
                <w:szCs w:val="24"/>
                <w:lang w:bidi="hi-IN"/>
              </w:rPr>
              <w:t>Практико-ориентированное задание:</w:t>
            </w:r>
          </w:p>
          <w:p w:rsidR="009640E8" w:rsidRPr="00652A62" w:rsidRDefault="009640E8" w:rsidP="006D30D1">
            <w:pPr>
              <w:suppressAutoHyphens/>
              <w:spacing w:after="43" w:line="246" w:lineRule="auto"/>
              <w:ind w:right="93"/>
              <w:jc w:val="both"/>
              <w:rPr>
                <w:rFonts w:ascii="Times New Roman" w:eastAsia="SimSun" w:hAnsi="Times New Roman" w:cs="Times New Roman"/>
                <w:color w:val="auto"/>
                <w:kern w:val="1"/>
                <w:lang w:eastAsia="zh-CN" w:bidi="hi-IN"/>
              </w:rPr>
            </w:pPr>
            <w:r w:rsidRPr="00652A62">
              <w:rPr>
                <w:rFonts w:ascii="Times New Roman" w:eastAsia="SimSun" w:hAnsi="Times New Roman" w:cs="Times New Roman"/>
                <w:color w:val="auto"/>
                <w:kern w:val="1"/>
                <w:lang w:eastAsia="zh-CN" w:bidi="hi-IN"/>
              </w:rPr>
              <w:t xml:space="preserve">Организация зарегистрировала товарный знак. Стоимость расходов на приобретение составила 960 тыс. руб., в том числе НДС, на регистрацию - 60 тыс. руб. Срок использования товарного знака - 5 лет. Метод амортизации - пропорционально объёму продукции. С использованием товарного знака планировалось выпустить 200 тыс. единиц продукции. Фактически было выпущено 150 тыс. единиц, после чего товарный знак был продан за 360 тыс. руб., в том числе НДС. Денежные средства зачислены на расчётный счёт организации. </w:t>
            </w:r>
          </w:p>
          <w:p w:rsidR="009640E8" w:rsidRPr="001C003E" w:rsidRDefault="009640E8" w:rsidP="006D30D1">
            <w:pPr>
              <w:tabs>
                <w:tab w:val="left" w:pos="1418"/>
                <w:tab w:val="right" w:leader="underscore" w:pos="8505"/>
              </w:tabs>
              <w:suppressAutoHyphens/>
              <w:jc w:val="both"/>
              <w:rPr>
                <w:rFonts w:ascii="Times New Roman" w:eastAsia="SimSun" w:hAnsi="Times New Roman" w:cs="Times New Roman"/>
                <w:color w:val="auto"/>
                <w:kern w:val="1"/>
                <w:lang w:eastAsia="zh-CN" w:bidi="hi-IN"/>
              </w:rPr>
            </w:pPr>
            <w:r w:rsidRPr="00652A62">
              <w:rPr>
                <w:rFonts w:ascii="Times New Roman" w:eastAsia="SimSun" w:hAnsi="Times New Roman" w:cs="Times New Roman"/>
                <w:color w:val="auto"/>
                <w:kern w:val="1"/>
                <w:lang w:eastAsia="zh-CN" w:bidi="hi-IN"/>
              </w:rPr>
              <w:t xml:space="preserve">Отразить в бухгалтерском учёте приобретение, регистрацию, постановку на учёт нематериального актива, возмещение НДС, начисление </w:t>
            </w:r>
            <w:r w:rsidRPr="00652A62">
              <w:rPr>
                <w:rFonts w:ascii="Times New Roman" w:eastAsia="SimSun" w:hAnsi="Times New Roman" w:cs="Times New Roman"/>
                <w:color w:val="auto"/>
                <w:kern w:val="1"/>
                <w:lang w:eastAsia="zh-CN" w:bidi="hi-IN"/>
              </w:rPr>
              <w:lastRenderedPageBreak/>
              <w:t>амортизации за два года, списание и продажу нематериального актива, поступление денежных средств и финансовый результат от продажи</w:t>
            </w:r>
            <w:r w:rsidRPr="001C003E">
              <w:rPr>
                <w:rFonts w:ascii="Times New Roman" w:eastAsia="SimSun" w:hAnsi="Times New Roman" w:cs="Times New Roman"/>
                <w:color w:val="auto"/>
                <w:kern w:val="1"/>
                <w:lang w:eastAsia="zh-CN" w:bidi="hi-IN"/>
              </w:rPr>
              <w:t>.</w:t>
            </w:r>
          </w:p>
        </w:tc>
      </w:tr>
      <w:tr w:rsidR="009640E8" w:rsidRPr="001C003E" w:rsidTr="006D30D1">
        <w:trPr>
          <w:trHeight w:val="556"/>
        </w:trPr>
        <w:tc>
          <w:tcPr>
            <w:tcW w:w="2263" w:type="dxa"/>
            <w:vMerge/>
          </w:tcPr>
          <w:p w:rsidR="009640E8" w:rsidRPr="001C003E" w:rsidRDefault="009640E8" w:rsidP="006D30D1">
            <w:pPr>
              <w:suppressAutoHyphens/>
              <w:outlineLvl w:val="3"/>
              <w:rPr>
                <w:rFonts w:ascii="Times New Roman" w:hAnsi="Times New Roman" w:cs="Times New Roman"/>
                <w:bCs/>
                <w:color w:val="auto"/>
                <w:kern w:val="1"/>
                <w:lang w:bidi="hi-IN"/>
              </w:rPr>
            </w:pPr>
          </w:p>
        </w:tc>
        <w:tc>
          <w:tcPr>
            <w:tcW w:w="2126" w:type="dxa"/>
            <w:tcBorders>
              <w:top w:val="single" w:sz="4" w:space="0" w:color="000000"/>
              <w:left w:val="single" w:sz="4" w:space="0" w:color="000000"/>
              <w:bottom w:val="single" w:sz="4" w:space="0" w:color="000000"/>
              <w:right w:val="single" w:sz="4" w:space="0" w:color="000000"/>
            </w:tcBorders>
          </w:tcPr>
          <w:p w:rsidR="009640E8" w:rsidRPr="001C003E" w:rsidRDefault="009640E8" w:rsidP="006D30D1">
            <w:pPr>
              <w:tabs>
                <w:tab w:val="left" w:pos="691"/>
              </w:tabs>
              <w:suppressAutoHyphens/>
              <w:rPr>
                <w:rFonts w:ascii="Times New Roman" w:hAnsi="Times New Roman" w:cs="Times New Roman"/>
                <w:bCs/>
                <w:kern w:val="1"/>
                <w:lang w:bidi="ru-RU"/>
              </w:rPr>
            </w:pPr>
            <w:r w:rsidRPr="001C003E">
              <w:rPr>
                <w:rFonts w:ascii="Times New Roman" w:eastAsia="SimSun" w:hAnsi="Times New Roman" w:cs="Times New Roman"/>
                <w:color w:val="auto"/>
                <w:kern w:val="1"/>
                <w:lang w:eastAsia="zh-CN" w:bidi="hi-IN"/>
              </w:rPr>
              <w:t xml:space="preserve">3. </w:t>
            </w:r>
            <w:r w:rsidRPr="00652A62">
              <w:rPr>
                <w:rFonts w:ascii="Times New Roman" w:eastAsia="SimSun" w:hAnsi="Times New Roman" w:cs="Times New Roman"/>
                <w:color w:val="auto"/>
                <w:kern w:val="1"/>
                <w:lang w:eastAsia="zh-CN" w:bidi="hi-IN"/>
              </w:rPr>
              <w:t>Владеет навыками анализа принципов и основ формирования компенсационных систем для решения задач управления и оценки рисков их применения</w:t>
            </w:r>
            <w:r w:rsidRPr="001C003E">
              <w:rPr>
                <w:rFonts w:ascii="Times New Roman" w:eastAsia="SimSun" w:hAnsi="Times New Roman" w:cs="Times New Roman"/>
                <w:color w:val="auto"/>
                <w:kern w:val="1"/>
                <w:lang w:eastAsia="zh-CN" w:bidi="hi-IN"/>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9640E8" w:rsidRPr="00652A62" w:rsidRDefault="009640E8" w:rsidP="006D30D1">
            <w:pPr>
              <w:tabs>
                <w:tab w:val="center" w:pos="388"/>
                <w:tab w:val="center" w:pos="1489"/>
                <w:tab w:val="center" w:pos="2697"/>
              </w:tabs>
              <w:suppressAutoHyphens/>
              <w:spacing w:line="259" w:lineRule="auto"/>
              <w:rPr>
                <w:rFonts w:ascii="Times New Roman" w:hAnsi="Times New Roman" w:cs="Times New Roman"/>
                <w:b/>
                <w:color w:val="auto"/>
                <w:kern w:val="1"/>
                <w:lang w:eastAsia="zh-CN" w:bidi="hi-IN"/>
              </w:rPr>
            </w:pPr>
            <w:r w:rsidRPr="001C003E">
              <w:rPr>
                <w:rFonts w:ascii="Times New Roman" w:eastAsia="SimSun" w:hAnsi="Times New Roman" w:cs="Times New Roman"/>
                <w:color w:val="auto"/>
                <w:kern w:val="1"/>
                <w:lang w:eastAsia="zh-CN" w:bidi="hi-IN"/>
              </w:rPr>
              <w:tab/>
            </w:r>
            <w:r w:rsidRPr="00652A62">
              <w:rPr>
                <w:rFonts w:ascii="Times New Roman" w:hAnsi="Times New Roman" w:cs="Times New Roman"/>
                <w:b/>
                <w:color w:val="auto"/>
                <w:kern w:val="1"/>
                <w:lang w:eastAsia="zh-CN" w:bidi="hi-IN"/>
              </w:rPr>
              <w:t>Знать:</w:t>
            </w:r>
          </w:p>
          <w:p w:rsidR="009640E8" w:rsidRPr="00652A62" w:rsidRDefault="009640E8" w:rsidP="006D30D1">
            <w:pPr>
              <w:tabs>
                <w:tab w:val="center" w:pos="388"/>
                <w:tab w:val="center" w:pos="1489"/>
                <w:tab w:val="center" w:pos="2697"/>
              </w:tabs>
              <w:suppressAutoHyphens/>
              <w:spacing w:line="259" w:lineRule="auto"/>
              <w:rPr>
                <w:rFonts w:ascii="Times New Roman" w:hAnsi="Times New Roman" w:cs="Times New Roman"/>
                <w:bCs/>
                <w:color w:val="auto"/>
                <w:kern w:val="1"/>
                <w:lang w:eastAsia="zh-CN" w:bidi="hi-IN"/>
              </w:rPr>
            </w:pPr>
            <w:r w:rsidRPr="00652A62">
              <w:rPr>
                <w:rFonts w:ascii="Times New Roman" w:hAnsi="Times New Roman" w:cs="Times New Roman"/>
                <w:bCs/>
                <w:color w:val="auto"/>
                <w:kern w:val="1"/>
                <w:lang w:eastAsia="zh-CN" w:bidi="hi-IN"/>
              </w:rPr>
              <w:t>Основы анализа принципов и основ формирования компенсационных систем для решения задач управления и оценки рисков их применения</w:t>
            </w:r>
          </w:p>
          <w:p w:rsidR="009640E8" w:rsidRPr="00652A62" w:rsidRDefault="009640E8" w:rsidP="006D30D1">
            <w:pPr>
              <w:tabs>
                <w:tab w:val="center" w:pos="388"/>
                <w:tab w:val="center" w:pos="1489"/>
                <w:tab w:val="center" w:pos="2697"/>
              </w:tabs>
              <w:suppressAutoHyphens/>
              <w:spacing w:line="259" w:lineRule="auto"/>
              <w:rPr>
                <w:rFonts w:ascii="Times New Roman" w:hAnsi="Times New Roman" w:cs="Times New Roman"/>
                <w:b/>
                <w:color w:val="auto"/>
                <w:kern w:val="1"/>
                <w:lang w:eastAsia="zh-CN" w:bidi="hi-IN"/>
              </w:rPr>
            </w:pPr>
            <w:r w:rsidRPr="00652A62">
              <w:rPr>
                <w:rFonts w:ascii="Times New Roman" w:hAnsi="Times New Roman" w:cs="Times New Roman"/>
                <w:b/>
                <w:color w:val="auto"/>
                <w:kern w:val="1"/>
                <w:lang w:eastAsia="zh-CN" w:bidi="hi-IN"/>
              </w:rPr>
              <w:t>Уметь:</w:t>
            </w:r>
          </w:p>
          <w:p w:rsidR="009640E8" w:rsidRPr="001C003E" w:rsidRDefault="009640E8" w:rsidP="006D30D1">
            <w:pPr>
              <w:suppressAutoHyphens/>
              <w:spacing w:line="257" w:lineRule="auto"/>
              <w:ind w:left="2" w:right="63"/>
              <w:rPr>
                <w:rFonts w:ascii="Times New Roman" w:eastAsia="SimSun" w:hAnsi="Times New Roman" w:cs="Times New Roman"/>
                <w:bCs/>
                <w:color w:val="auto"/>
                <w:kern w:val="1"/>
                <w:lang w:eastAsia="zh-CN" w:bidi="hi-IN"/>
              </w:rPr>
            </w:pPr>
            <w:r w:rsidRPr="00652A62">
              <w:rPr>
                <w:rFonts w:ascii="Times New Roman" w:hAnsi="Times New Roman" w:cs="Times New Roman"/>
                <w:bCs/>
                <w:color w:val="auto"/>
                <w:kern w:val="1"/>
                <w:lang w:eastAsia="zh-CN" w:bidi="hi-IN"/>
              </w:rPr>
              <w:t>Применять, критически оценивать методики исследования, связанные с планированием, прогнозированием и оценкой рисков</w:t>
            </w:r>
            <w:r w:rsidRPr="001C003E">
              <w:rPr>
                <w:rFonts w:ascii="Times New Roman" w:eastAsia="SimSun" w:hAnsi="Times New Roman" w:cs="Times New Roman"/>
                <w:bCs/>
                <w:color w:val="auto"/>
                <w:kern w:val="1"/>
                <w:lang w:eastAsia="zh-CN" w:bidi="hi-IN"/>
              </w:rPr>
              <w:t xml:space="preserve"> </w:t>
            </w:r>
          </w:p>
          <w:p w:rsidR="009640E8" w:rsidRPr="001C003E" w:rsidRDefault="009640E8" w:rsidP="006D30D1">
            <w:pPr>
              <w:suppressAutoHyphens/>
              <w:spacing w:after="47" w:line="250" w:lineRule="auto"/>
              <w:ind w:left="2" w:right="63"/>
              <w:rPr>
                <w:rFonts w:ascii="Times New Roman" w:eastAsia="SimSun" w:hAnsi="Times New Roman" w:cs="Times New Roman"/>
                <w:b/>
                <w:kern w:val="1"/>
                <w:lang w:bidi="hi-IN"/>
              </w:rPr>
            </w:pPr>
          </w:p>
        </w:tc>
        <w:tc>
          <w:tcPr>
            <w:tcW w:w="2693" w:type="dxa"/>
            <w:tcBorders>
              <w:top w:val="single" w:sz="4" w:space="0" w:color="000000"/>
              <w:left w:val="single" w:sz="4" w:space="0" w:color="000000"/>
              <w:bottom w:val="single" w:sz="4" w:space="0" w:color="000000"/>
              <w:right w:val="single" w:sz="4" w:space="0" w:color="000000"/>
            </w:tcBorders>
          </w:tcPr>
          <w:p w:rsidR="009640E8" w:rsidRPr="001C003E" w:rsidRDefault="009640E8" w:rsidP="006D30D1">
            <w:pPr>
              <w:suppressAutoHyphens/>
              <w:autoSpaceDE w:val="0"/>
              <w:autoSpaceDN w:val="0"/>
              <w:adjustRightInd w:val="0"/>
              <w:rPr>
                <w:rFonts w:ascii="Times New Roman" w:hAnsi="Times New Roman" w:cs="Times New Roman"/>
                <w:b/>
                <w:color w:val="auto"/>
                <w:kern w:val="1"/>
                <w:lang w:bidi="hi-IN"/>
              </w:rPr>
            </w:pPr>
            <w:r w:rsidRPr="001C003E">
              <w:rPr>
                <w:rFonts w:ascii="Times New Roman" w:hAnsi="Times New Roman" w:cs="Times New Roman"/>
                <w:b/>
                <w:color w:val="auto"/>
                <w:kern w:val="1"/>
                <w:lang w:bidi="hi-IN"/>
              </w:rPr>
              <w:t>Практико-ориентированное задание:</w:t>
            </w:r>
          </w:p>
          <w:p w:rsidR="009640E8" w:rsidRPr="00652A62" w:rsidRDefault="009640E8" w:rsidP="006D30D1">
            <w:pPr>
              <w:suppressAutoHyphens/>
              <w:spacing w:line="246" w:lineRule="auto"/>
              <w:ind w:right="63"/>
              <w:rPr>
                <w:rFonts w:ascii="Times New Roman" w:eastAsia="SimSun" w:hAnsi="Times New Roman" w:cs="Times New Roman"/>
                <w:color w:val="auto"/>
                <w:kern w:val="1"/>
                <w:lang w:eastAsia="zh-CN" w:bidi="hi-IN"/>
              </w:rPr>
            </w:pPr>
            <w:r w:rsidRPr="00652A62">
              <w:rPr>
                <w:rFonts w:ascii="Times New Roman" w:eastAsia="SimSun" w:hAnsi="Times New Roman" w:cs="Times New Roman"/>
                <w:color w:val="auto"/>
                <w:kern w:val="1"/>
                <w:lang w:eastAsia="zh-CN" w:bidi="hi-IN"/>
              </w:rPr>
              <w:t xml:space="preserve">Согласно условиям договора, организация отгружает покупателю продукцию на сумму 1 200 000 руб., в том числе НДС (20%), на условиях её доставки покупателю. Для доставки продукции организация воспользовалась услугами транспортной компании. Стоимость транспортных услуг – 72000 руб., в том числе НДС. Расходы на упаковку продукции на складе предприятия составили 80 000 руб. Себестоимость отгруженной продукции – 680 000 руб. Право собственности на продукцию переходит к покупателю в момент отгрузки. Продукция оплачена покупателем. </w:t>
            </w:r>
          </w:p>
          <w:p w:rsidR="009640E8" w:rsidRPr="001C003E" w:rsidRDefault="009640E8" w:rsidP="006D30D1">
            <w:pPr>
              <w:suppressAutoHyphens/>
              <w:spacing w:line="246" w:lineRule="auto"/>
              <w:ind w:right="63"/>
              <w:rPr>
                <w:rFonts w:ascii="Times New Roman" w:eastAsia="SimSun" w:hAnsi="Times New Roman" w:cs="Times New Roman"/>
                <w:color w:val="auto"/>
                <w:kern w:val="1"/>
                <w:lang w:eastAsia="zh-CN" w:bidi="hi-IN"/>
              </w:rPr>
            </w:pPr>
            <w:r w:rsidRPr="00652A62">
              <w:rPr>
                <w:rFonts w:ascii="Times New Roman" w:eastAsia="SimSun" w:hAnsi="Times New Roman" w:cs="Times New Roman"/>
                <w:color w:val="auto"/>
                <w:kern w:val="1"/>
                <w:lang w:eastAsia="zh-CN" w:bidi="hi-IN"/>
              </w:rPr>
              <w:t xml:space="preserve">Отразить в бухгалтерском учете отгрузку продукции покупателю, её оплату, стоимость транспортных услуг, определить и списать финансовый результат от продажи продукции. </w:t>
            </w:r>
          </w:p>
        </w:tc>
      </w:tr>
    </w:tbl>
    <w:p w:rsidR="009640E8" w:rsidRDefault="009640E8" w:rsidP="007003AD">
      <w:pPr>
        <w:widowControl/>
        <w:autoSpaceDE w:val="0"/>
        <w:autoSpaceDN w:val="0"/>
        <w:adjustRightInd w:val="0"/>
        <w:jc w:val="center"/>
        <w:rPr>
          <w:rFonts w:ascii="Times New Roman" w:eastAsiaTheme="minorHAnsi" w:hAnsi="Times New Roman" w:cs="Times New Roman"/>
          <w:b/>
          <w:bCs/>
          <w:sz w:val="28"/>
          <w:szCs w:val="28"/>
          <w:lang w:eastAsia="en-US"/>
        </w:rPr>
      </w:pPr>
    </w:p>
    <w:p w:rsidR="007003AD" w:rsidRPr="00EC58D6" w:rsidRDefault="007003AD" w:rsidP="007003AD">
      <w:pPr>
        <w:widowControl/>
        <w:autoSpaceDE w:val="0"/>
        <w:autoSpaceDN w:val="0"/>
        <w:adjustRightInd w:val="0"/>
        <w:jc w:val="center"/>
        <w:rPr>
          <w:rFonts w:ascii="Times New Roman" w:eastAsiaTheme="minorHAnsi" w:hAnsi="Times New Roman" w:cs="Times New Roman"/>
          <w:b/>
          <w:bCs/>
          <w:sz w:val="28"/>
          <w:szCs w:val="28"/>
          <w:lang w:eastAsia="en-US"/>
        </w:rPr>
      </w:pPr>
      <w:r w:rsidRPr="00EC58D6">
        <w:rPr>
          <w:rFonts w:ascii="Times New Roman" w:eastAsiaTheme="minorHAnsi" w:hAnsi="Times New Roman" w:cs="Times New Roman"/>
          <w:b/>
          <w:bCs/>
          <w:sz w:val="28"/>
          <w:szCs w:val="28"/>
          <w:lang w:eastAsia="en-US"/>
        </w:rPr>
        <w:lastRenderedPageBreak/>
        <w:t xml:space="preserve">Вопросы к </w:t>
      </w:r>
      <w:r w:rsidR="008B5468">
        <w:rPr>
          <w:rFonts w:ascii="Times New Roman" w:eastAsiaTheme="minorHAnsi" w:hAnsi="Times New Roman" w:cs="Times New Roman"/>
          <w:b/>
          <w:bCs/>
          <w:sz w:val="28"/>
          <w:szCs w:val="28"/>
          <w:lang w:eastAsia="en-US"/>
        </w:rPr>
        <w:t>зачету</w:t>
      </w:r>
      <w:r w:rsidRPr="00EC58D6">
        <w:rPr>
          <w:rFonts w:ascii="Times New Roman" w:eastAsiaTheme="minorHAnsi" w:hAnsi="Times New Roman" w:cs="Times New Roman"/>
          <w:b/>
          <w:bCs/>
          <w:sz w:val="28"/>
          <w:szCs w:val="28"/>
          <w:lang w:eastAsia="en-US"/>
        </w:rPr>
        <w:t xml:space="preserve"> </w:t>
      </w:r>
    </w:p>
    <w:p w:rsidR="007003AD" w:rsidRPr="00EC58D6" w:rsidRDefault="007003AD" w:rsidP="007003AD">
      <w:pPr>
        <w:widowControl/>
        <w:autoSpaceDE w:val="0"/>
        <w:autoSpaceDN w:val="0"/>
        <w:adjustRightInd w:val="0"/>
        <w:jc w:val="center"/>
        <w:rPr>
          <w:rFonts w:ascii="Times New Roman" w:eastAsiaTheme="minorHAnsi" w:hAnsi="Times New Roman" w:cs="Times New Roman"/>
          <w:b/>
          <w:bCs/>
          <w:sz w:val="28"/>
          <w:szCs w:val="28"/>
          <w:lang w:eastAsia="en-US"/>
        </w:rPr>
      </w:pPr>
      <w:r>
        <w:rPr>
          <w:rFonts w:ascii="Times New Roman" w:eastAsiaTheme="minorHAnsi" w:hAnsi="Times New Roman" w:cs="Times New Roman"/>
          <w:b/>
          <w:bCs/>
          <w:sz w:val="28"/>
          <w:szCs w:val="28"/>
          <w:lang w:eastAsia="en-US"/>
        </w:rPr>
        <w:t>по дисциплине «</w:t>
      </w:r>
      <w:r w:rsidRPr="00EC58D6">
        <w:rPr>
          <w:rFonts w:ascii="Times New Roman" w:eastAsiaTheme="minorHAnsi" w:hAnsi="Times New Roman" w:cs="Times New Roman"/>
          <w:b/>
          <w:bCs/>
          <w:sz w:val="28"/>
          <w:szCs w:val="28"/>
          <w:lang w:eastAsia="en-US"/>
        </w:rPr>
        <w:t xml:space="preserve">Финансовый </w:t>
      </w:r>
      <w:r>
        <w:rPr>
          <w:rFonts w:ascii="Times New Roman" w:eastAsiaTheme="minorHAnsi" w:hAnsi="Times New Roman" w:cs="Times New Roman"/>
          <w:b/>
          <w:bCs/>
          <w:sz w:val="28"/>
          <w:szCs w:val="28"/>
          <w:lang w:eastAsia="en-US"/>
        </w:rPr>
        <w:t>и управленческий учет»</w:t>
      </w:r>
    </w:p>
    <w:p w:rsidR="007003AD" w:rsidRPr="00EC58D6" w:rsidRDefault="007003AD" w:rsidP="007003AD">
      <w:pPr>
        <w:widowControl/>
        <w:autoSpaceDE w:val="0"/>
        <w:autoSpaceDN w:val="0"/>
        <w:adjustRightInd w:val="0"/>
        <w:jc w:val="center"/>
        <w:rPr>
          <w:rFonts w:ascii="Times New Roman" w:eastAsiaTheme="minorHAnsi" w:hAnsi="Times New Roman" w:cs="Times New Roman"/>
          <w:sz w:val="28"/>
          <w:szCs w:val="28"/>
          <w:lang w:eastAsia="en-US"/>
        </w:rPr>
      </w:pPr>
    </w:p>
    <w:p w:rsidR="007003AD" w:rsidRPr="00D039E7" w:rsidRDefault="007003AD" w:rsidP="00BD64C9">
      <w:pPr>
        <w:pStyle w:val="a7"/>
        <w:numPr>
          <w:ilvl w:val="0"/>
          <w:numId w:val="6"/>
        </w:numPr>
        <w:autoSpaceDE w:val="0"/>
        <w:autoSpaceDN w:val="0"/>
        <w:adjustRightInd w:val="0"/>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 xml:space="preserve">Сущность, цели и задачи финансового учета и управленческого учета. </w:t>
      </w:r>
    </w:p>
    <w:p w:rsidR="007003AD" w:rsidRPr="00D039E7" w:rsidRDefault="007003AD" w:rsidP="00BD64C9">
      <w:pPr>
        <w:pStyle w:val="a7"/>
        <w:numPr>
          <w:ilvl w:val="0"/>
          <w:numId w:val="6"/>
        </w:numPr>
        <w:autoSpaceDE w:val="0"/>
        <w:autoSpaceDN w:val="0"/>
        <w:adjustRightInd w:val="0"/>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 xml:space="preserve">Принципы финансового и управленческого учета. </w:t>
      </w:r>
    </w:p>
    <w:p w:rsidR="007003AD" w:rsidRPr="00D039E7" w:rsidRDefault="007003AD" w:rsidP="00BD64C9">
      <w:pPr>
        <w:pStyle w:val="a7"/>
        <w:numPr>
          <w:ilvl w:val="0"/>
          <w:numId w:val="6"/>
        </w:numPr>
        <w:autoSpaceDE w:val="0"/>
        <w:autoSpaceDN w:val="0"/>
        <w:adjustRightInd w:val="0"/>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Пользователи финансового и управленческого учёта</w:t>
      </w:r>
      <w:r>
        <w:rPr>
          <w:rFonts w:ascii="Times New Roman" w:eastAsiaTheme="minorHAnsi" w:hAnsi="Times New Roman"/>
          <w:sz w:val="28"/>
          <w:szCs w:val="28"/>
        </w:rPr>
        <w:t xml:space="preserve"> и</w:t>
      </w:r>
      <w:r w:rsidRPr="00D039E7">
        <w:rPr>
          <w:rFonts w:ascii="Times New Roman" w:eastAsiaTheme="minorHAnsi" w:hAnsi="Times New Roman"/>
          <w:sz w:val="28"/>
          <w:szCs w:val="28"/>
        </w:rPr>
        <w:t xml:space="preserve"> их информационные потребности. </w:t>
      </w:r>
    </w:p>
    <w:p w:rsidR="007003AD" w:rsidRPr="00D039E7" w:rsidRDefault="007003AD" w:rsidP="00BD64C9">
      <w:pPr>
        <w:pStyle w:val="a7"/>
        <w:numPr>
          <w:ilvl w:val="0"/>
          <w:numId w:val="6"/>
        </w:numPr>
        <w:autoSpaceDE w:val="0"/>
        <w:autoSpaceDN w:val="0"/>
        <w:adjustRightInd w:val="0"/>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 xml:space="preserve">Нормативное регулирование финансового и управленческого учета в Российской Федерации. </w:t>
      </w:r>
    </w:p>
    <w:p w:rsidR="007003AD" w:rsidRPr="00D039E7" w:rsidRDefault="007003AD" w:rsidP="00BD64C9">
      <w:pPr>
        <w:pStyle w:val="a7"/>
        <w:numPr>
          <w:ilvl w:val="0"/>
          <w:numId w:val="6"/>
        </w:numPr>
        <w:autoSpaceDE w:val="0"/>
        <w:autoSpaceDN w:val="0"/>
        <w:adjustRightInd w:val="0"/>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Виды оценки активов в системе финансового и управленческого учета.</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и содержание оценки по первоначальной (фактической) стоимости.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и содержание оценки по текущей (восстановительной) стоимости.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и содержание оценки по текущей рыночной стоимости (стоимости продажи).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и содержание оценки по дисконтированной стоимости.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Порядок поступления активов в организацию.</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Порядок учета выбытия активов из организации.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Порядок учета амортизации активов.</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Порядок учета переоценки активов и отражение ее в финансовой отчетности.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Порядок отражения информации об активах в финансовой отчетности.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виды и способы погашения обязательств.</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Критерии и условия признания обязательств в финансовом учете и отчетности.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Оценка обязательств в финансовом учете.</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Порядок учета возникновения и погашения обязательств.</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Порядок отражения информации об обязательствах в финансовой отчетности.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и содержание капитала организации.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Состав и порядок определения капитала организации.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финансовой концепции поддержания капитала.</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физической концепции поддержания капитала.</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Порядок учета элементов собственного капитала организации.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Порядок отражения информации о капитале в финансовой отчетности.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содержание. состав доходов организации и отражение их в отчете о финансовых результатах.</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содержание, состав расходов организации и отражение их в отчете о финансовых результатах.</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lastRenderedPageBreak/>
        <w:t>Критерии признания доходов в системе финансового учета и отчетности.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Критерии признания доходов в системе финансового учета и отчетности.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Порядок оценки доходов и расходов в системе финансового учета.</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Учет доходов от обычных видов деятельности.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Учет расходов обычных видов деятельности.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Учет прочих доходов организации.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Учет прочих доходов организации.</w:t>
      </w:r>
    </w:p>
    <w:p w:rsidR="007003AD" w:rsidRPr="00D039E7" w:rsidRDefault="007003AD" w:rsidP="00BD64C9">
      <w:pPr>
        <w:pStyle w:val="a7"/>
        <w:numPr>
          <w:ilvl w:val="0"/>
          <w:numId w:val="5"/>
        </w:numPr>
        <w:spacing w:after="0" w:line="240" w:lineRule="auto"/>
        <w:ind w:left="0" w:firstLine="709"/>
        <w:jc w:val="both"/>
        <w:rPr>
          <w:rFonts w:ascii="Times New Roman" w:eastAsiaTheme="minorHAnsi" w:hAnsi="Times New Roman"/>
          <w:sz w:val="28"/>
          <w:szCs w:val="28"/>
        </w:rPr>
      </w:pPr>
      <w:r w:rsidRPr="00D039E7">
        <w:rPr>
          <w:rFonts w:ascii="Times New Roman" w:eastAsiaTheme="minorHAnsi" w:hAnsi="Times New Roman"/>
          <w:sz w:val="28"/>
          <w:szCs w:val="28"/>
        </w:rPr>
        <w:t>Сущность, содержание и назначение учетной политики организации.</w:t>
      </w:r>
    </w:p>
    <w:p w:rsidR="007003AD" w:rsidRPr="00D039E7" w:rsidRDefault="007003AD" w:rsidP="00BD64C9">
      <w:pPr>
        <w:pStyle w:val="a7"/>
        <w:numPr>
          <w:ilvl w:val="0"/>
          <w:numId w:val="5"/>
        </w:numPr>
        <w:spacing w:after="0" w:line="240" w:lineRule="auto"/>
        <w:ind w:left="0" w:firstLine="709"/>
        <w:jc w:val="both"/>
        <w:rPr>
          <w:rFonts w:ascii="Times New Roman" w:hAnsi="Times New Roman"/>
          <w:sz w:val="28"/>
          <w:szCs w:val="28"/>
        </w:rPr>
      </w:pPr>
      <w:r w:rsidRPr="00D039E7">
        <w:rPr>
          <w:rFonts w:ascii="Times New Roman" w:hAnsi="Times New Roman"/>
          <w:sz w:val="28"/>
          <w:szCs w:val="28"/>
        </w:rPr>
        <w:t>Информация для целей управленческого учета: роль учетной системы в общем информационном поле организации</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Затраты на производство продукции: понятие и сущность.</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Классификация затрат для определения себестоимости, оценки стоимости запасов и полученной прибыли.</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Классификация затрат для принятия управленческих решений и планирования.</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Классификация затрат для осуществления процесса контроля и регулирования производственной деятельности центров ответственности.</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Организация учета производственных затрат: формирование рабочего плана счетов.</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Организация учета производственных затрат: применяемые подходы к группировке затрат (по видам, местам возникновения, центрам ответственности и носителям затрат).</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Процесс распределения затрат: четыре шага двухэтапного процесса.</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Методы распределения затрат непроизводственных подразделений на производственные: прямой, пошаговый, двусторонний.</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Постоянные и переменные затраты: понятие и сущность, состав и классификация, графики поведения.</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Производственная мощность и релевантный уровень. Виды производственной мощности</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Коэффициент реагирования затрат. Совокупные затраты: их функция и график.</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Анализ поведения затрат и методы деления затрат на переменные и постоянные: аналитические и статистические.</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r w:rsidRPr="00D039E7">
        <w:rPr>
          <w:rFonts w:ascii="Times New Roman" w:eastAsia="Times New Roman" w:hAnsi="Times New Roman" w:cs="Times New Roman"/>
          <w:color w:val="auto"/>
          <w:sz w:val="28"/>
          <w:szCs w:val="28"/>
          <w:lang w:eastAsia="en-US"/>
        </w:rPr>
        <w:t>Анализ «затраты — объем — прибыль». Понятие критической точки и методы ее расчета: математический, маржинального подхода и графический.</w:t>
      </w:r>
    </w:p>
    <w:p w:rsidR="007003AD" w:rsidRPr="00D039E7" w:rsidRDefault="007003AD" w:rsidP="00BD64C9">
      <w:pPr>
        <w:widowControl/>
        <w:numPr>
          <w:ilvl w:val="0"/>
          <w:numId w:val="5"/>
        </w:numPr>
        <w:ind w:left="0" w:firstLine="709"/>
        <w:contextualSpacing/>
        <w:jc w:val="both"/>
        <w:rPr>
          <w:rFonts w:ascii="Times New Roman" w:eastAsia="Times New Roman" w:hAnsi="Times New Roman" w:cs="Times New Roman"/>
          <w:color w:val="auto"/>
          <w:sz w:val="28"/>
          <w:szCs w:val="28"/>
          <w:lang w:eastAsia="en-US"/>
        </w:rPr>
      </w:pPr>
    </w:p>
    <w:p w:rsidR="007003AD" w:rsidRDefault="007003AD" w:rsidP="00BD6C11">
      <w:pPr>
        <w:suppressAutoHyphens/>
        <w:ind w:firstLine="709"/>
        <w:jc w:val="both"/>
        <w:rPr>
          <w:rFonts w:ascii="Times New Roman" w:eastAsia="Times New Roman" w:hAnsi="Times New Roman" w:cs="Times New Roman"/>
          <w:color w:val="auto"/>
          <w:kern w:val="1"/>
          <w:sz w:val="28"/>
          <w:szCs w:val="28"/>
          <w:lang w:eastAsia="zh-CN" w:bidi="ru-RU"/>
        </w:rPr>
      </w:pPr>
    </w:p>
    <w:p w:rsidR="006F35F3" w:rsidRPr="00202842" w:rsidRDefault="006F35F3" w:rsidP="009170A6">
      <w:pPr>
        <w:widowControl/>
        <w:autoSpaceDE w:val="0"/>
        <w:autoSpaceDN w:val="0"/>
        <w:adjustRightInd w:val="0"/>
        <w:jc w:val="center"/>
        <w:rPr>
          <w:rFonts w:ascii="Times New Roman" w:eastAsiaTheme="minorHAnsi" w:hAnsi="Times New Roman" w:cs="Times New Roman"/>
          <w:b/>
          <w:bCs/>
          <w:sz w:val="28"/>
          <w:szCs w:val="28"/>
          <w:lang w:eastAsia="en-US"/>
        </w:rPr>
      </w:pPr>
    </w:p>
    <w:p w:rsidR="00BD6C11" w:rsidRPr="00202842" w:rsidRDefault="00BD6C11" w:rsidP="00BD6C11">
      <w:pPr>
        <w:jc w:val="center"/>
        <w:rPr>
          <w:rFonts w:ascii="Times New Roman" w:eastAsiaTheme="minorHAnsi" w:hAnsi="Times New Roman" w:cs="Times New Roman"/>
          <w:b/>
          <w:bCs/>
          <w:sz w:val="28"/>
          <w:szCs w:val="28"/>
        </w:rPr>
      </w:pPr>
      <w:r w:rsidRPr="00202842">
        <w:rPr>
          <w:rFonts w:ascii="Times New Roman" w:eastAsiaTheme="minorHAnsi" w:hAnsi="Times New Roman" w:cs="Times New Roman"/>
          <w:b/>
          <w:bCs/>
          <w:sz w:val="28"/>
          <w:szCs w:val="28"/>
        </w:rPr>
        <w:lastRenderedPageBreak/>
        <w:t xml:space="preserve">Вопросы к экзамену </w:t>
      </w:r>
      <w:r w:rsidRPr="00202842">
        <w:rPr>
          <w:rFonts w:ascii="Times New Roman" w:eastAsiaTheme="minorHAnsi" w:hAnsi="Times New Roman" w:cs="Times New Roman"/>
          <w:b/>
          <w:bCs/>
          <w:sz w:val="28"/>
          <w:szCs w:val="28"/>
          <w:lang w:eastAsia="en-US"/>
        </w:rPr>
        <w:t>по дисциплине «</w:t>
      </w:r>
      <w:r w:rsidR="00814C6B">
        <w:rPr>
          <w:rFonts w:ascii="Times New Roman" w:eastAsiaTheme="minorHAnsi" w:hAnsi="Times New Roman" w:cs="Times New Roman"/>
          <w:b/>
          <w:bCs/>
          <w:sz w:val="28"/>
          <w:szCs w:val="28"/>
          <w:lang w:eastAsia="en-US"/>
        </w:rPr>
        <w:t>Финансовый и управленческий учет</w:t>
      </w:r>
      <w:r w:rsidRPr="00202842">
        <w:rPr>
          <w:rFonts w:ascii="Times New Roman" w:eastAsiaTheme="minorHAnsi" w:hAnsi="Times New Roman" w:cs="Times New Roman"/>
          <w:b/>
          <w:bCs/>
          <w:sz w:val="28"/>
          <w:szCs w:val="28"/>
          <w:lang w:eastAsia="en-US"/>
        </w:rPr>
        <w:t>»</w:t>
      </w:r>
    </w:p>
    <w:p w:rsidR="00BD6C11" w:rsidRPr="00202842" w:rsidRDefault="00BD6C11" w:rsidP="00BD6C11">
      <w:pPr>
        <w:jc w:val="both"/>
        <w:rPr>
          <w:rFonts w:ascii="Times New Roman" w:eastAsiaTheme="minorHAnsi" w:hAnsi="Times New Roman" w:cs="Times New Roman"/>
          <w:sz w:val="28"/>
          <w:szCs w:val="28"/>
        </w:rPr>
      </w:pP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Информация для целей управленческого учета: роль учетной системы в общем информационном поле организации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Затраты на производство продукции: понятие и сущность.</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Классификация затрат для определения себестоимости, оценки стоимости запасов и полученной прибыли.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Классификация затрат для принятия управленческих решений и планирования.</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Классификация затрат для осуществления процесса контроля и регулирования производственной деятельности центров ответственности.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Организация учета производственных затрат: формирование рабочего плана счетов.</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Организация учета производственных затрат: применяемые подходы к группировке затрат (по видам, местам возникновения, центрам ответственности и носителям затрат).</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Процесс распределения затрат: четыре шага двухэтапного процесса.</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Методы распределения затрат непроизводственных подразделений на производственные: прямой, пошаговый, двусторонний.</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Постоянные и переменные затраты: понятие и сущность, состав и классификация, графики поведения.</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Производственная мощность и релевантный уровень. Виды производственной мощности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Коэффициент реагирования затрат. Совокупные затраты: их функция и график.</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Анализ поведения затрат и методы деления затрат на переменные и постоянные: аналитические и статистические.</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Анализ «затраты — объем — прибыль». Понятие критической точки и методы ее расчета: математический, маржинального подхода и графический.</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понятие себестоимости: состав, виды и принципы калькулирования.</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Учет прямых затрат в составе себестоимости продукции (работ, услуг). Исчисление и оценка материальных затрат на производство.</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Учет прямых затрат в составе себестоимости продукции (работ, услуг). Учет затрат на содержание персонала.</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Учет непрямых расходов в составе себестоимости продукции (работ, услуг). Общепроизводственные и общехозяйственные затраты.</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 xml:space="preserve">Учет калькуляционных затрат. Понятие и виды калькуляционных затрат: амортизация активов, проценты на собственный капитал, заработная </w:t>
      </w:r>
      <w:r w:rsidRPr="00202842">
        <w:rPr>
          <w:rFonts w:ascii="Times New Roman" w:hAnsi="Times New Roman"/>
          <w:sz w:val="28"/>
          <w:szCs w:val="28"/>
        </w:rPr>
        <w:lastRenderedPageBreak/>
        <w:t>плата предпринимателя-собственника, стоимость аренды собственного имущества, калькуляционный риск.</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Учет дискретных затрат: издержки на освоение новых видов продукции, научно-исследовательские и опытно-конструкторские работы, ремонт основных средств.</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Калькулирование полной производственной себестоимости: сущность, основные бухгалтерские записи, формирование отчета о прибылях и убытках.</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Калькулирование неполной производственной себестоимости: сущность, преимущества, основные бухгалтерские записи, формирование отчета о прибылях и убытках.</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Калькулирование себестоимости по переменным затратам (система «директ-костинг»): сущность, преимущества, основные бухгалтерские записи, формирование отчета о прибылях и убытках.</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Сравнение методов калькулирования по производственным («</w:t>
      </w:r>
      <w:proofErr w:type="spellStart"/>
      <w:r w:rsidRPr="00202842">
        <w:rPr>
          <w:rFonts w:ascii="Times New Roman" w:hAnsi="Times New Roman"/>
          <w:sz w:val="28"/>
          <w:szCs w:val="28"/>
        </w:rPr>
        <w:t>абзорпшен-костинг</w:t>
      </w:r>
      <w:proofErr w:type="spellEnd"/>
      <w:r w:rsidRPr="00202842">
        <w:rPr>
          <w:rFonts w:ascii="Times New Roman" w:hAnsi="Times New Roman"/>
          <w:sz w:val="28"/>
          <w:szCs w:val="28"/>
        </w:rPr>
        <w:t>») и по переменным («директ-костинг») затратам: сходства и различия.</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Позаказный метод учета затрат и калькулирования себестоимости: сущность, основные характеристики, сфера применения, бухгалтерские записи.</w:t>
      </w:r>
    </w:p>
    <w:p w:rsidR="006F35F3" w:rsidRPr="00202842" w:rsidRDefault="006F35F3" w:rsidP="00BD64C9">
      <w:pPr>
        <w:pStyle w:val="a7"/>
        <w:numPr>
          <w:ilvl w:val="0"/>
          <w:numId w:val="7"/>
        </w:numPr>
        <w:ind w:left="0" w:firstLine="0"/>
        <w:jc w:val="both"/>
        <w:rPr>
          <w:rFonts w:ascii="Times New Roman" w:hAnsi="Times New Roman"/>
          <w:sz w:val="28"/>
          <w:szCs w:val="28"/>
        </w:rPr>
      </w:pPr>
      <w:proofErr w:type="spellStart"/>
      <w:r w:rsidRPr="00202842">
        <w:rPr>
          <w:rFonts w:ascii="Times New Roman" w:hAnsi="Times New Roman"/>
          <w:sz w:val="28"/>
          <w:szCs w:val="28"/>
        </w:rPr>
        <w:t>Попроцессный</w:t>
      </w:r>
      <w:proofErr w:type="spellEnd"/>
      <w:r w:rsidRPr="00202842">
        <w:rPr>
          <w:rFonts w:ascii="Times New Roman" w:hAnsi="Times New Roman"/>
          <w:sz w:val="28"/>
          <w:szCs w:val="28"/>
        </w:rPr>
        <w:t xml:space="preserve"> метод учета затрат и калькулирования себестоимости: сущность, основные характеристики, сфера применения, разновидность калькуляций себестоимости.</w:t>
      </w:r>
    </w:p>
    <w:p w:rsidR="006F35F3" w:rsidRPr="00202842" w:rsidRDefault="006F35F3" w:rsidP="00BD64C9">
      <w:pPr>
        <w:pStyle w:val="a7"/>
        <w:numPr>
          <w:ilvl w:val="0"/>
          <w:numId w:val="7"/>
        </w:numPr>
        <w:ind w:left="0" w:firstLine="0"/>
        <w:jc w:val="both"/>
        <w:rPr>
          <w:rFonts w:ascii="Times New Roman" w:hAnsi="Times New Roman"/>
          <w:sz w:val="28"/>
          <w:szCs w:val="28"/>
        </w:rPr>
      </w:pPr>
      <w:proofErr w:type="spellStart"/>
      <w:r w:rsidRPr="00202842">
        <w:rPr>
          <w:rFonts w:ascii="Times New Roman" w:hAnsi="Times New Roman"/>
          <w:sz w:val="28"/>
          <w:szCs w:val="28"/>
        </w:rPr>
        <w:t>Попередельный</w:t>
      </w:r>
      <w:proofErr w:type="spellEnd"/>
      <w:r w:rsidRPr="00202842">
        <w:rPr>
          <w:rFonts w:ascii="Times New Roman" w:hAnsi="Times New Roman"/>
          <w:sz w:val="28"/>
          <w:szCs w:val="28"/>
        </w:rPr>
        <w:t xml:space="preserve"> метод учета затрат и калькулирования себестоимости: сущность, основные характеристики, сфера применения, методы учета затрат (ФИФО и усреднения), техника калькулирования.</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Сводный метод учета производственных затрат: полуфабрикатный и бесполуфабрикатный варианты. Сущность, преимущества и недостатки каждого метода, учетные записи.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Фактический метод учета затрат и калькулирования себестоимости: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Нормативный метод учета затрат и калькулирования себестоимости.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Система учета «</w:t>
      </w:r>
      <w:proofErr w:type="spellStart"/>
      <w:r w:rsidRPr="00202842">
        <w:rPr>
          <w:rFonts w:ascii="Times New Roman" w:hAnsi="Times New Roman"/>
          <w:sz w:val="28"/>
          <w:szCs w:val="28"/>
        </w:rPr>
        <w:t>стандарт-кост</w:t>
      </w:r>
      <w:proofErr w:type="spellEnd"/>
      <w:r w:rsidRPr="00202842">
        <w:rPr>
          <w:rFonts w:ascii="Times New Roman" w:hAnsi="Times New Roman"/>
          <w:sz w:val="28"/>
          <w:szCs w:val="28"/>
        </w:rPr>
        <w:t>»: сущность, назначение, особенности.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Расчет нормативных затрат и их использование в калькулировании себестоимости при системе «</w:t>
      </w:r>
      <w:proofErr w:type="spellStart"/>
      <w:r w:rsidRPr="00202842">
        <w:rPr>
          <w:rFonts w:ascii="Times New Roman" w:hAnsi="Times New Roman"/>
          <w:sz w:val="28"/>
          <w:szCs w:val="28"/>
        </w:rPr>
        <w:t>стандарт-кост</w:t>
      </w:r>
      <w:proofErr w:type="spellEnd"/>
      <w:r w:rsidRPr="00202842">
        <w:rPr>
          <w:rFonts w:ascii="Times New Roman" w:hAnsi="Times New Roman"/>
          <w:sz w:val="28"/>
          <w:szCs w:val="28"/>
        </w:rPr>
        <w:t>».</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Вычисление отклонений и их анализ при системе «</w:t>
      </w:r>
      <w:proofErr w:type="spellStart"/>
      <w:r w:rsidRPr="00202842">
        <w:rPr>
          <w:rFonts w:ascii="Times New Roman" w:hAnsi="Times New Roman"/>
          <w:sz w:val="28"/>
          <w:szCs w:val="28"/>
        </w:rPr>
        <w:t>стандарт-кост</w:t>
      </w:r>
      <w:proofErr w:type="spellEnd"/>
      <w:r w:rsidRPr="00202842">
        <w:rPr>
          <w:rFonts w:ascii="Times New Roman" w:hAnsi="Times New Roman"/>
          <w:sz w:val="28"/>
          <w:szCs w:val="28"/>
        </w:rPr>
        <w:t>».</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Запись отклонений в учетных регистрах при системе «</w:t>
      </w:r>
      <w:proofErr w:type="spellStart"/>
      <w:r w:rsidRPr="00202842">
        <w:rPr>
          <w:rFonts w:ascii="Times New Roman" w:hAnsi="Times New Roman"/>
          <w:sz w:val="28"/>
          <w:szCs w:val="28"/>
        </w:rPr>
        <w:t>стандарт-кост</w:t>
      </w:r>
      <w:proofErr w:type="spellEnd"/>
      <w:r w:rsidRPr="00202842">
        <w:rPr>
          <w:rFonts w:ascii="Times New Roman" w:hAnsi="Times New Roman"/>
          <w:sz w:val="28"/>
          <w:szCs w:val="28"/>
        </w:rPr>
        <w:t>».</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Понятие и виды инвестиционных решений.</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Принятие решений по капиталовложениям.</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Оценка и анализ эффективности производственных инвестиций.</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lastRenderedPageBreak/>
        <w:t>Учет фактора риска при принятии решений по инвестициям.</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Ценовая политика предприятия.</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Факторы, влияющие на ценовые решения: внутренние и внешние</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Рыночные методы ценообразования: на основе переменных затрат, валовой прибыли, рентабельности продаж и рентабельности активов.</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Трансфертное ценообразование: методы исчисления трансфертных цен.</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Планирование: назначение, цели и виды планов.</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Разработка главного бюджета и взаимосвязь его элементов: операционный бюджет.</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 xml:space="preserve">Разработка главного бюджета и взаимосвязь его элементов: </w:t>
      </w:r>
      <w:r w:rsidR="00E26FF0">
        <w:rPr>
          <w:rFonts w:ascii="Times New Roman" w:hAnsi="Times New Roman"/>
          <w:sz w:val="28"/>
          <w:szCs w:val="28"/>
        </w:rPr>
        <w:t>Бухгалтерский учет</w:t>
      </w:r>
      <w:r w:rsidRPr="00202842">
        <w:rPr>
          <w:rFonts w:ascii="Times New Roman" w:hAnsi="Times New Roman"/>
          <w:sz w:val="28"/>
          <w:szCs w:val="28"/>
        </w:rPr>
        <w:t xml:space="preserve"> бюджет.</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Бюджет денежных средств: цели, назначение и процесс разработки.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Статичные и гибкие бюджеты.</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Процесс принятия управленческих решений: основные этапы</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Модель принятия управленческого решения. Количественные и качественные факторы. Альтернативные издержки.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 xml:space="preserve">Релевантный подход и </w:t>
      </w:r>
      <w:proofErr w:type="spellStart"/>
      <w:r w:rsidRPr="00202842">
        <w:rPr>
          <w:rFonts w:ascii="Times New Roman" w:hAnsi="Times New Roman"/>
          <w:sz w:val="28"/>
          <w:szCs w:val="28"/>
        </w:rPr>
        <w:t>приростный</w:t>
      </w:r>
      <w:proofErr w:type="spellEnd"/>
      <w:r w:rsidRPr="00202842">
        <w:rPr>
          <w:rFonts w:ascii="Times New Roman" w:hAnsi="Times New Roman"/>
          <w:sz w:val="28"/>
          <w:szCs w:val="28"/>
        </w:rPr>
        <w:t xml:space="preserve"> анализ в принятии управленческих решений.</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 xml:space="preserve">Методы учета полных и переменных затрат (маржинальный подход) для принятия управленческих решений. </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Использование релевантного подхода в типичных хозяйственных ситуациях.</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Организационная и финансовая структура предприятия. Централизация и децентрализация.</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Организация учета по центрам ответственности.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Организация учета и контроля по центрам ответственности.</w:t>
      </w:r>
    </w:p>
    <w:p w:rsidR="006F35F3"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 xml:space="preserve">Проблемы взаимодействия (согласования) финансового и управленческого учета: интегрированная и автономная системы. </w:t>
      </w:r>
    </w:p>
    <w:p w:rsidR="00891460" w:rsidRPr="00202842" w:rsidRDefault="006F35F3" w:rsidP="00BD64C9">
      <w:pPr>
        <w:pStyle w:val="a7"/>
        <w:numPr>
          <w:ilvl w:val="0"/>
          <w:numId w:val="7"/>
        </w:numPr>
        <w:ind w:left="0" w:firstLine="0"/>
        <w:jc w:val="both"/>
        <w:rPr>
          <w:rFonts w:ascii="Times New Roman" w:hAnsi="Times New Roman"/>
          <w:sz w:val="28"/>
          <w:szCs w:val="28"/>
        </w:rPr>
      </w:pPr>
      <w:r w:rsidRPr="00202842">
        <w:rPr>
          <w:rFonts w:ascii="Times New Roman" w:hAnsi="Times New Roman"/>
          <w:sz w:val="28"/>
          <w:szCs w:val="28"/>
        </w:rPr>
        <w:t>Формирование внутренней управленческой отчетности.</w:t>
      </w:r>
    </w:p>
    <w:p w:rsidR="00891460" w:rsidRDefault="00891460" w:rsidP="008D4E48">
      <w:pPr>
        <w:widowControl/>
        <w:shd w:val="clear" w:color="auto" w:fill="FFFFFF"/>
        <w:ind w:right="316"/>
        <w:jc w:val="both"/>
        <w:rPr>
          <w:rFonts w:ascii="Times New Roman" w:eastAsia="Calibri" w:hAnsi="Times New Roman" w:cs="Times New Roman"/>
          <w:color w:val="auto"/>
        </w:rPr>
      </w:pPr>
    </w:p>
    <w:p w:rsidR="00CB3B8C" w:rsidRDefault="00CB3B8C" w:rsidP="008D4E48">
      <w:pPr>
        <w:widowControl/>
        <w:shd w:val="clear" w:color="auto" w:fill="FFFFFF"/>
        <w:ind w:right="316"/>
        <w:jc w:val="both"/>
        <w:rPr>
          <w:rFonts w:ascii="Times New Roman" w:eastAsia="Calibri" w:hAnsi="Times New Roman" w:cs="Times New Roman"/>
          <w:color w:val="auto"/>
        </w:rPr>
      </w:pPr>
    </w:p>
    <w:p w:rsidR="00CB3B8C" w:rsidRDefault="00CB3B8C" w:rsidP="008D4E48">
      <w:pPr>
        <w:widowControl/>
        <w:shd w:val="clear" w:color="auto" w:fill="FFFFFF"/>
        <w:ind w:right="316"/>
        <w:jc w:val="both"/>
        <w:rPr>
          <w:rFonts w:ascii="Times New Roman" w:eastAsia="Calibri" w:hAnsi="Times New Roman" w:cs="Times New Roman"/>
          <w:color w:val="auto"/>
        </w:rPr>
      </w:pPr>
    </w:p>
    <w:p w:rsidR="00CB3B8C" w:rsidRDefault="00CB3B8C" w:rsidP="008D4E48">
      <w:pPr>
        <w:widowControl/>
        <w:shd w:val="clear" w:color="auto" w:fill="FFFFFF"/>
        <w:ind w:right="316"/>
        <w:jc w:val="both"/>
        <w:rPr>
          <w:rFonts w:ascii="Times New Roman" w:eastAsia="Calibri" w:hAnsi="Times New Roman" w:cs="Times New Roman"/>
          <w:color w:val="auto"/>
        </w:rPr>
      </w:pPr>
    </w:p>
    <w:p w:rsidR="00CB3B8C" w:rsidRDefault="00CB3B8C" w:rsidP="008D4E48">
      <w:pPr>
        <w:widowControl/>
        <w:shd w:val="clear" w:color="auto" w:fill="FFFFFF"/>
        <w:ind w:right="316"/>
        <w:jc w:val="both"/>
        <w:rPr>
          <w:rFonts w:ascii="Times New Roman" w:eastAsia="Calibri" w:hAnsi="Times New Roman" w:cs="Times New Roman"/>
          <w:color w:val="auto"/>
        </w:rPr>
      </w:pPr>
    </w:p>
    <w:p w:rsidR="00CB3B8C" w:rsidRDefault="00CB3B8C" w:rsidP="008D4E48">
      <w:pPr>
        <w:widowControl/>
        <w:shd w:val="clear" w:color="auto" w:fill="FFFFFF"/>
        <w:ind w:right="316"/>
        <w:jc w:val="both"/>
        <w:rPr>
          <w:rFonts w:ascii="Times New Roman" w:eastAsia="Calibri" w:hAnsi="Times New Roman" w:cs="Times New Roman"/>
          <w:color w:val="auto"/>
        </w:rPr>
      </w:pPr>
    </w:p>
    <w:p w:rsidR="00CB3B8C" w:rsidRDefault="00CB3B8C" w:rsidP="008D4E48">
      <w:pPr>
        <w:widowControl/>
        <w:shd w:val="clear" w:color="auto" w:fill="FFFFFF"/>
        <w:ind w:right="316"/>
        <w:jc w:val="both"/>
        <w:rPr>
          <w:rFonts w:ascii="Times New Roman" w:eastAsia="Calibri" w:hAnsi="Times New Roman" w:cs="Times New Roman"/>
          <w:color w:val="auto"/>
        </w:rPr>
      </w:pPr>
    </w:p>
    <w:p w:rsidR="00CB3B8C" w:rsidRDefault="00CB3B8C" w:rsidP="008D4E48">
      <w:pPr>
        <w:widowControl/>
        <w:shd w:val="clear" w:color="auto" w:fill="FFFFFF"/>
        <w:ind w:right="316"/>
        <w:jc w:val="both"/>
        <w:rPr>
          <w:rFonts w:ascii="Times New Roman" w:eastAsia="Calibri" w:hAnsi="Times New Roman" w:cs="Times New Roman"/>
          <w:color w:val="auto"/>
        </w:rPr>
      </w:pPr>
    </w:p>
    <w:p w:rsidR="00CB3B8C" w:rsidRDefault="00CB3B8C" w:rsidP="008D4E48">
      <w:pPr>
        <w:widowControl/>
        <w:shd w:val="clear" w:color="auto" w:fill="FFFFFF"/>
        <w:ind w:right="316"/>
        <w:jc w:val="both"/>
        <w:rPr>
          <w:rFonts w:ascii="Times New Roman" w:eastAsia="Calibri" w:hAnsi="Times New Roman" w:cs="Times New Roman"/>
          <w:color w:val="auto"/>
        </w:rPr>
      </w:pPr>
    </w:p>
    <w:p w:rsidR="00CB3B8C" w:rsidRDefault="00CB3B8C" w:rsidP="008D4E48">
      <w:pPr>
        <w:widowControl/>
        <w:shd w:val="clear" w:color="auto" w:fill="FFFFFF"/>
        <w:ind w:right="316"/>
        <w:jc w:val="both"/>
        <w:rPr>
          <w:rFonts w:ascii="Times New Roman" w:eastAsia="Calibri" w:hAnsi="Times New Roman" w:cs="Times New Roman"/>
          <w:color w:val="auto"/>
        </w:rPr>
      </w:pPr>
    </w:p>
    <w:p w:rsidR="00CB3B8C" w:rsidRDefault="00CB3B8C" w:rsidP="008D4E48">
      <w:pPr>
        <w:widowControl/>
        <w:shd w:val="clear" w:color="auto" w:fill="FFFFFF"/>
        <w:ind w:right="316"/>
        <w:jc w:val="both"/>
        <w:rPr>
          <w:rFonts w:ascii="Times New Roman" w:eastAsia="Calibri" w:hAnsi="Times New Roman" w:cs="Times New Roman"/>
          <w:color w:val="auto"/>
        </w:rPr>
      </w:pPr>
    </w:p>
    <w:p w:rsidR="00CB3B8C" w:rsidRPr="00202842" w:rsidRDefault="00CB3B8C" w:rsidP="008D4E48">
      <w:pPr>
        <w:widowControl/>
        <w:shd w:val="clear" w:color="auto" w:fill="FFFFFF"/>
        <w:ind w:right="316"/>
        <w:jc w:val="both"/>
        <w:rPr>
          <w:rFonts w:ascii="Times New Roman" w:eastAsia="Calibri" w:hAnsi="Times New Roman" w:cs="Times New Roman"/>
          <w:color w:val="auto"/>
        </w:rPr>
      </w:pPr>
    </w:p>
    <w:p w:rsidR="003332B9" w:rsidRPr="00202842" w:rsidRDefault="00C93325" w:rsidP="00BE7305">
      <w:pPr>
        <w:ind w:left="426"/>
        <w:jc w:val="center"/>
        <w:rPr>
          <w:rFonts w:ascii="Times New Roman" w:hAnsi="Times New Roman" w:cs="Times New Roman"/>
          <w:b/>
          <w:sz w:val="28"/>
          <w:szCs w:val="28"/>
        </w:rPr>
      </w:pPr>
      <w:r w:rsidRPr="00202842">
        <w:rPr>
          <w:rFonts w:ascii="Times New Roman" w:hAnsi="Times New Roman" w:cs="Times New Roman"/>
          <w:b/>
          <w:sz w:val="28"/>
          <w:szCs w:val="28"/>
        </w:rPr>
        <w:lastRenderedPageBreak/>
        <w:t>8</w:t>
      </w:r>
      <w:r w:rsidR="00BE7305" w:rsidRPr="00202842">
        <w:rPr>
          <w:rFonts w:ascii="Times New Roman" w:hAnsi="Times New Roman" w:cs="Times New Roman"/>
          <w:b/>
          <w:sz w:val="28"/>
          <w:szCs w:val="28"/>
        </w:rPr>
        <w:t xml:space="preserve">. </w:t>
      </w:r>
      <w:r w:rsidR="003332B9" w:rsidRPr="00202842">
        <w:rPr>
          <w:rFonts w:ascii="Times New Roman" w:hAnsi="Times New Roman" w:cs="Times New Roman"/>
          <w:b/>
          <w:sz w:val="28"/>
          <w:szCs w:val="28"/>
        </w:rPr>
        <w:t xml:space="preserve">Перечень основной и дополнительной учебной литературы, необходимой для освоения дисциплины </w:t>
      </w:r>
    </w:p>
    <w:p w:rsidR="00BE7305" w:rsidRPr="00202842" w:rsidRDefault="00BE7305" w:rsidP="00DE3C07">
      <w:pPr>
        <w:ind w:left="426"/>
        <w:jc w:val="both"/>
        <w:rPr>
          <w:rFonts w:ascii="Times New Roman" w:hAnsi="Times New Roman" w:cs="Times New Roman"/>
          <w:bCs/>
          <w:sz w:val="28"/>
          <w:szCs w:val="28"/>
        </w:rPr>
      </w:pPr>
    </w:p>
    <w:p w:rsidR="00DE3C07" w:rsidRPr="00202842" w:rsidRDefault="00DE3C07" w:rsidP="00DE3C07">
      <w:pPr>
        <w:jc w:val="both"/>
        <w:rPr>
          <w:rFonts w:ascii="Times New Roman" w:hAnsi="Times New Roman" w:cs="Times New Roman"/>
          <w:b/>
          <w:sz w:val="28"/>
          <w:szCs w:val="28"/>
        </w:rPr>
      </w:pPr>
      <w:r w:rsidRPr="00202842">
        <w:rPr>
          <w:rFonts w:ascii="Times New Roman" w:hAnsi="Times New Roman" w:cs="Times New Roman"/>
          <w:b/>
          <w:sz w:val="28"/>
          <w:szCs w:val="28"/>
        </w:rPr>
        <w:t>Основная литература:</w:t>
      </w:r>
    </w:p>
    <w:p w:rsidR="00CB3B8C" w:rsidRPr="00CB3B8C" w:rsidRDefault="00CB3B8C" w:rsidP="00BD64C9">
      <w:pPr>
        <w:pStyle w:val="a7"/>
        <w:framePr w:hSpace="180" w:wrap="around" w:vAnchor="text" w:hAnchor="text" w:y="1"/>
        <w:numPr>
          <w:ilvl w:val="0"/>
          <w:numId w:val="37"/>
        </w:numPr>
        <w:spacing w:after="0" w:line="240" w:lineRule="auto"/>
        <w:ind w:left="714" w:hanging="357"/>
        <w:suppressOverlap/>
        <w:jc w:val="both"/>
        <w:rPr>
          <w:rFonts w:ascii="Times New Roman" w:hAnsi="Times New Roman"/>
          <w:sz w:val="28"/>
          <w:szCs w:val="28"/>
        </w:rPr>
      </w:pPr>
      <w:proofErr w:type="spellStart"/>
      <w:r w:rsidRPr="00CB3B8C">
        <w:rPr>
          <w:rFonts w:ascii="Times New Roman" w:hAnsi="Times New Roman"/>
          <w:iCs/>
          <w:color w:val="000000"/>
          <w:sz w:val="28"/>
          <w:szCs w:val="28"/>
          <w:bdr w:val="single" w:sz="2" w:space="0" w:color="E5E7EB" w:frame="1"/>
          <w:shd w:val="clear" w:color="auto" w:fill="FFFFFF"/>
        </w:rPr>
        <w:t>Алисенов</w:t>
      </w:r>
      <w:proofErr w:type="spellEnd"/>
      <w:r w:rsidRPr="00CB3B8C">
        <w:rPr>
          <w:rFonts w:ascii="Times New Roman" w:hAnsi="Times New Roman"/>
          <w:iCs/>
          <w:color w:val="000000"/>
          <w:sz w:val="28"/>
          <w:szCs w:val="28"/>
          <w:bdr w:val="single" w:sz="2" w:space="0" w:color="E5E7EB" w:frame="1"/>
          <w:shd w:val="clear" w:color="auto" w:fill="FFFFFF"/>
        </w:rPr>
        <w:t>, А. С. </w:t>
      </w:r>
      <w:r w:rsidRPr="00CB3B8C">
        <w:rPr>
          <w:rFonts w:ascii="Times New Roman" w:hAnsi="Times New Roman"/>
          <w:color w:val="000000"/>
          <w:sz w:val="28"/>
          <w:szCs w:val="28"/>
          <w:shd w:val="clear" w:color="auto" w:fill="FFFFFF"/>
        </w:rPr>
        <w:t> Бухгалтерский финансовый учет</w:t>
      </w:r>
      <w:proofErr w:type="gramStart"/>
      <w:r w:rsidRPr="00CB3B8C">
        <w:rPr>
          <w:rFonts w:ascii="Times New Roman" w:hAnsi="Times New Roman"/>
          <w:color w:val="000000"/>
          <w:sz w:val="28"/>
          <w:szCs w:val="28"/>
          <w:shd w:val="clear" w:color="auto" w:fill="FFFFFF"/>
        </w:rPr>
        <w:t> :</w:t>
      </w:r>
      <w:proofErr w:type="gramEnd"/>
      <w:r w:rsidRPr="00CB3B8C">
        <w:rPr>
          <w:rFonts w:ascii="Times New Roman" w:hAnsi="Times New Roman"/>
          <w:color w:val="000000"/>
          <w:sz w:val="28"/>
          <w:szCs w:val="28"/>
          <w:shd w:val="clear" w:color="auto" w:fill="FFFFFF"/>
        </w:rPr>
        <w:t xml:space="preserve"> учебник и практикум для вузов / А. С. </w:t>
      </w:r>
      <w:proofErr w:type="spellStart"/>
      <w:r w:rsidRPr="00CB3B8C">
        <w:rPr>
          <w:rFonts w:ascii="Times New Roman" w:hAnsi="Times New Roman"/>
          <w:color w:val="000000"/>
          <w:sz w:val="28"/>
          <w:szCs w:val="28"/>
          <w:shd w:val="clear" w:color="auto" w:fill="FFFFFF"/>
        </w:rPr>
        <w:t>Алисенов</w:t>
      </w:r>
      <w:proofErr w:type="spellEnd"/>
      <w:r w:rsidRPr="00CB3B8C">
        <w:rPr>
          <w:rFonts w:ascii="Times New Roman" w:hAnsi="Times New Roman"/>
          <w:color w:val="000000"/>
          <w:sz w:val="28"/>
          <w:szCs w:val="28"/>
          <w:shd w:val="clear" w:color="auto" w:fill="FFFFFF"/>
        </w:rPr>
        <w:t xml:space="preserve">. — 4-е изд., </w:t>
      </w:r>
      <w:proofErr w:type="spellStart"/>
      <w:r w:rsidRPr="00CB3B8C">
        <w:rPr>
          <w:rFonts w:ascii="Times New Roman" w:hAnsi="Times New Roman"/>
          <w:color w:val="000000"/>
          <w:sz w:val="28"/>
          <w:szCs w:val="28"/>
          <w:shd w:val="clear" w:color="auto" w:fill="FFFFFF"/>
        </w:rPr>
        <w:t>перераб</w:t>
      </w:r>
      <w:proofErr w:type="spellEnd"/>
      <w:r w:rsidRPr="00CB3B8C">
        <w:rPr>
          <w:rFonts w:ascii="Times New Roman" w:hAnsi="Times New Roman"/>
          <w:color w:val="000000"/>
          <w:sz w:val="28"/>
          <w:szCs w:val="28"/>
          <w:shd w:val="clear" w:color="auto" w:fill="FFFFFF"/>
        </w:rPr>
        <w:t xml:space="preserve">. и доп. — Москва : Издательство </w:t>
      </w:r>
      <w:proofErr w:type="spellStart"/>
      <w:r w:rsidRPr="00CB3B8C">
        <w:rPr>
          <w:rFonts w:ascii="Times New Roman" w:hAnsi="Times New Roman"/>
          <w:color w:val="000000"/>
          <w:sz w:val="28"/>
          <w:szCs w:val="28"/>
          <w:shd w:val="clear" w:color="auto" w:fill="FFFFFF"/>
        </w:rPr>
        <w:t>Юрайт</w:t>
      </w:r>
      <w:proofErr w:type="spellEnd"/>
      <w:r w:rsidRPr="00CB3B8C">
        <w:rPr>
          <w:rFonts w:ascii="Times New Roman" w:hAnsi="Times New Roman"/>
          <w:color w:val="000000"/>
          <w:sz w:val="28"/>
          <w:szCs w:val="28"/>
          <w:shd w:val="clear" w:color="auto" w:fill="FFFFFF"/>
        </w:rPr>
        <w:t>, 2024. — 521 с. — (Высшее образование). —URL: </w:t>
      </w:r>
      <w:hyperlink r:id="rId9" w:tgtFrame="_blank" w:history="1">
        <w:r w:rsidRPr="00CB3B8C">
          <w:rPr>
            <w:rStyle w:val="a8"/>
            <w:rFonts w:ascii="Times New Roman" w:hAnsi="Times New Roman"/>
            <w:color w:val="486C97"/>
            <w:sz w:val="28"/>
            <w:szCs w:val="28"/>
            <w:bdr w:val="single" w:sz="2" w:space="0" w:color="E5E7EB" w:frame="1"/>
          </w:rPr>
          <w:t>https://urait.ru/bcode/536106</w:t>
        </w:r>
      </w:hyperlink>
    </w:p>
    <w:p w:rsidR="00CB3B8C" w:rsidRPr="00CB3B8C" w:rsidRDefault="00CB3B8C" w:rsidP="00BD64C9">
      <w:pPr>
        <w:pStyle w:val="a7"/>
        <w:framePr w:hSpace="180" w:wrap="around" w:vAnchor="text" w:hAnchor="text" w:y="1"/>
        <w:numPr>
          <w:ilvl w:val="0"/>
          <w:numId w:val="37"/>
        </w:numPr>
        <w:spacing w:after="0" w:line="240" w:lineRule="auto"/>
        <w:ind w:left="714" w:hanging="357"/>
        <w:suppressOverlap/>
        <w:jc w:val="both"/>
        <w:rPr>
          <w:rFonts w:ascii="Times New Roman" w:hAnsi="Times New Roman"/>
          <w:sz w:val="28"/>
          <w:szCs w:val="28"/>
        </w:rPr>
      </w:pPr>
      <w:r w:rsidRPr="00CB3B8C">
        <w:rPr>
          <w:rFonts w:ascii="Times New Roman" w:hAnsi="Times New Roman"/>
          <w:color w:val="000000"/>
          <w:sz w:val="28"/>
          <w:szCs w:val="28"/>
          <w:shd w:val="clear" w:color="auto" w:fill="FFFFFF"/>
        </w:rPr>
        <w:t>Бухгалтерский финансовый учет</w:t>
      </w:r>
      <w:proofErr w:type="gramStart"/>
      <w:r w:rsidRPr="00CB3B8C">
        <w:rPr>
          <w:rFonts w:ascii="Times New Roman" w:hAnsi="Times New Roman"/>
          <w:color w:val="000000"/>
          <w:sz w:val="28"/>
          <w:szCs w:val="28"/>
          <w:shd w:val="clear" w:color="auto" w:fill="FFFFFF"/>
        </w:rPr>
        <w:t> :</w:t>
      </w:r>
      <w:proofErr w:type="gramEnd"/>
      <w:r w:rsidRPr="00CB3B8C">
        <w:rPr>
          <w:rFonts w:ascii="Times New Roman" w:hAnsi="Times New Roman"/>
          <w:color w:val="000000"/>
          <w:sz w:val="28"/>
          <w:szCs w:val="28"/>
          <w:shd w:val="clear" w:color="auto" w:fill="FFFFFF"/>
        </w:rPr>
        <w:t xml:space="preserve"> учебник для вузов / Л. В. Бухарева [и др.] ; под редакцией И. М. Дмитриевой, В. Б. Малицкой, Ю. К. </w:t>
      </w:r>
      <w:proofErr w:type="spellStart"/>
      <w:r w:rsidRPr="00CB3B8C">
        <w:rPr>
          <w:rFonts w:ascii="Times New Roman" w:hAnsi="Times New Roman"/>
          <w:color w:val="000000"/>
          <w:sz w:val="28"/>
          <w:szCs w:val="28"/>
          <w:shd w:val="clear" w:color="auto" w:fill="FFFFFF"/>
        </w:rPr>
        <w:t>Харакоз</w:t>
      </w:r>
      <w:proofErr w:type="spellEnd"/>
      <w:r w:rsidRPr="00CB3B8C">
        <w:rPr>
          <w:rFonts w:ascii="Times New Roman" w:hAnsi="Times New Roman"/>
          <w:color w:val="000000"/>
          <w:sz w:val="28"/>
          <w:szCs w:val="28"/>
          <w:shd w:val="clear" w:color="auto" w:fill="FFFFFF"/>
        </w:rPr>
        <w:t xml:space="preserve">. — 6-е изд., </w:t>
      </w:r>
      <w:proofErr w:type="spellStart"/>
      <w:r w:rsidRPr="00CB3B8C">
        <w:rPr>
          <w:rFonts w:ascii="Times New Roman" w:hAnsi="Times New Roman"/>
          <w:color w:val="000000"/>
          <w:sz w:val="28"/>
          <w:szCs w:val="28"/>
          <w:shd w:val="clear" w:color="auto" w:fill="FFFFFF"/>
        </w:rPr>
        <w:t>перераб</w:t>
      </w:r>
      <w:proofErr w:type="spellEnd"/>
      <w:r w:rsidRPr="00CB3B8C">
        <w:rPr>
          <w:rFonts w:ascii="Times New Roman" w:hAnsi="Times New Roman"/>
          <w:color w:val="000000"/>
          <w:sz w:val="28"/>
          <w:szCs w:val="28"/>
          <w:shd w:val="clear" w:color="auto" w:fill="FFFFFF"/>
        </w:rPr>
        <w:t xml:space="preserve">. и доп. — Москва : Издательство </w:t>
      </w:r>
      <w:proofErr w:type="spellStart"/>
      <w:r w:rsidRPr="00CB3B8C">
        <w:rPr>
          <w:rFonts w:ascii="Times New Roman" w:hAnsi="Times New Roman"/>
          <w:color w:val="000000"/>
          <w:sz w:val="28"/>
          <w:szCs w:val="28"/>
          <w:shd w:val="clear" w:color="auto" w:fill="FFFFFF"/>
        </w:rPr>
        <w:t>Юрайт</w:t>
      </w:r>
      <w:proofErr w:type="spellEnd"/>
      <w:r w:rsidRPr="00CB3B8C">
        <w:rPr>
          <w:rFonts w:ascii="Times New Roman" w:hAnsi="Times New Roman"/>
          <w:color w:val="000000"/>
          <w:sz w:val="28"/>
          <w:szCs w:val="28"/>
          <w:shd w:val="clear" w:color="auto" w:fill="FFFFFF"/>
        </w:rPr>
        <w:t>, 2024. — 524 с. — (Высшее образование). — URL: </w:t>
      </w:r>
      <w:hyperlink r:id="rId10" w:tgtFrame="_blank" w:history="1">
        <w:r w:rsidRPr="00CB3B8C">
          <w:rPr>
            <w:rStyle w:val="a8"/>
            <w:rFonts w:ascii="Times New Roman" w:hAnsi="Times New Roman"/>
            <w:color w:val="486C97"/>
            <w:sz w:val="28"/>
            <w:szCs w:val="28"/>
            <w:bdr w:val="single" w:sz="2" w:space="0" w:color="E5E7EB" w:frame="1"/>
          </w:rPr>
          <w:t>https://urait.ru/bcode/542537</w:t>
        </w:r>
      </w:hyperlink>
    </w:p>
    <w:p w:rsidR="00CB3B8C" w:rsidRPr="00CB3B8C" w:rsidRDefault="00CB3B8C" w:rsidP="00BD64C9">
      <w:pPr>
        <w:pStyle w:val="a7"/>
        <w:framePr w:hSpace="180" w:wrap="around" w:vAnchor="text" w:hAnchor="text" w:y="1"/>
        <w:numPr>
          <w:ilvl w:val="0"/>
          <w:numId w:val="37"/>
        </w:numPr>
        <w:spacing w:after="0" w:line="240" w:lineRule="auto"/>
        <w:ind w:left="714" w:hanging="357"/>
        <w:suppressOverlap/>
        <w:jc w:val="both"/>
        <w:rPr>
          <w:rFonts w:ascii="Times New Roman" w:hAnsi="Times New Roman"/>
          <w:color w:val="000000"/>
          <w:sz w:val="28"/>
          <w:szCs w:val="28"/>
          <w:shd w:val="clear" w:color="auto" w:fill="FFFFFF"/>
        </w:rPr>
      </w:pPr>
      <w:r w:rsidRPr="00CB3B8C">
        <w:rPr>
          <w:rFonts w:ascii="Times New Roman" w:hAnsi="Times New Roman"/>
          <w:color w:val="000000"/>
          <w:sz w:val="28"/>
          <w:szCs w:val="28"/>
          <w:shd w:val="clear" w:color="auto" w:fill="FFFFFF"/>
        </w:rPr>
        <w:t>Управленческий учет</w:t>
      </w:r>
      <w:proofErr w:type="gramStart"/>
      <w:r w:rsidRPr="00CB3B8C">
        <w:rPr>
          <w:rFonts w:ascii="Times New Roman" w:hAnsi="Times New Roman"/>
          <w:color w:val="000000"/>
          <w:sz w:val="28"/>
          <w:szCs w:val="28"/>
          <w:shd w:val="clear" w:color="auto" w:fill="FFFFFF"/>
        </w:rPr>
        <w:t> :</w:t>
      </w:r>
      <w:proofErr w:type="gramEnd"/>
      <w:r w:rsidRPr="00CB3B8C">
        <w:rPr>
          <w:rFonts w:ascii="Times New Roman" w:hAnsi="Times New Roman"/>
          <w:color w:val="000000"/>
          <w:sz w:val="28"/>
          <w:szCs w:val="28"/>
          <w:shd w:val="clear" w:color="auto" w:fill="FFFFFF"/>
        </w:rPr>
        <w:t xml:space="preserve"> учебник и практикум для вузов / О. Л. Островская, М. А. Осипов, А. Е. Карлик, Е. Б. </w:t>
      </w:r>
      <w:proofErr w:type="spellStart"/>
      <w:r w:rsidRPr="00CB3B8C">
        <w:rPr>
          <w:rFonts w:ascii="Times New Roman" w:hAnsi="Times New Roman"/>
          <w:color w:val="000000"/>
          <w:sz w:val="28"/>
          <w:szCs w:val="28"/>
          <w:shd w:val="clear" w:color="auto" w:fill="FFFFFF"/>
        </w:rPr>
        <w:t>Абдалова</w:t>
      </w:r>
      <w:proofErr w:type="spellEnd"/>
      <w:r w:rsidRPr="00CB3B8C">
        <w:rPr>
          <w:rFonts w:ascii="Times New Roman" w:hAnsi="Times New Roman"/>
          <w:color w:val="000000"/>
          <w:sz w:val="28"/>
          <w:szCs w:val="28"/>
          <w:shd w:val="clear" w:color="auto" w:fill="FFFFFF"/>
        </w:rPr>
        <w:t xml:space="preserve">. — 3-е изд., </w:t>
      </w:r>
      <w:proofErr w:type="spellStart"/>
      <w:r w:rsidRPr="00CB3B8C">
        <w:rPr>
          <w:rFonts w:ascii="Times New Roman" w:hAnsi="Times New Roman"/>
          <w:color w:val="000000"/>
          <w:sz w:val="28"/>
          <w:szCs w:val="28"/>
          <w:shd w:val="clear" w:color="auto" w:fill="FFFFFF"/>
        </w:rPr>
        <w:t>перераб</w:t>
      </w:r>
      <w:proofErr w:type="spellEnd"/>
      <w:r w:rsidRPr="00CB3B8C">
        <w:rPr>
          <w:rFonts w:ascii="Times New Roman" w:hAnsi="Times New Roman"/>
          <w:color w:val="000000"/>
          <w:sz w:val="28"/>
          <w:szCs w:val="28"/>
          <w:shd w:val="clear" w:color="auto" w:fill="FFFFFF"/>
        </w:rPr>
        <w:t xml:space="preserve">. и доп. — Москва : Издательство </w:t>
      </w:r>
      <w:proofErr w:type="spellStart"/>
      <w:r w:rsidRPr="00CB3B8C">
        <w:rPr>
          <w:rFonts w:ascii="Times New Roman" w:hAnsi="Times New Roman"/>
          <w:color w:val="000000"/>
          <w:sz w:val="28"/>
          <w:szCs w:val="28"/>
          <w:shd w:val="clear" w:color="auto" w:fill="FFFFFF"/>
        </w:rPr>
        <w:t>Юрайт</w:t>
      </w:r>
      <w:proofErr w:type="spellEnd"/>
      <w:r w:rsidRPr="00CB3B8C">
        <w:rPr>
          <w:rFonts w:ascii="Times New Roman" w:hAnsi="Times New Roman"/>
          <w:color w:val="000000"/>
          <w:sz w:val="28"/>
          <w:szCs w:val="28"/>
          <w:shd w:val="clear" w:color="auto" w:fill="FFFFFF"/>
        </w:rPr>
        <w:t>, 2024. — 435 с. — (Высшее образование). —URL: </w:t>
      </w:r>
      <w:hyperlink r:id="rId11" w:tgtFrame="_blank" w:history="1">
        <w:r w:rsidRPr="00CB3B8C">
          <w:rPr>
            <w:rStyle w:val="a8"/>
            <w:rFonts w:ascii="Times New Roman" w:hAnsi="Times New Roman"/>
            <w:color w:val="486C97"/>
            <w:sz w:val="28"/>
            <w:szCs w:val="28"/>
            <w:bdr w:val="single" w:sz="2" w:space="0" w:color="E5E7EB" w:frame="1"/>
          </w:rPr>
          <w:t>https://urait.ru/bcode/534148</w:t>
        </w:r>
      </w:hyperlink>
      <w:r w:rsidRPr="00CB3B8C">
        <w:rPr>
          <w:rFonts w:ascii="Times New Roman" w:hAnsi="Times New Roman"/>
          <w:color w:val="000000"/>
          <w:sz w:val="28"/>
          <w:szCs w:val="28"/>
          <w:shd w:val="clear" w:color="auto" w:fill="FFFFFF"/>
        </w:rPr>
        <w:t> </w:t>
      </w:r>
    </w:p>
    <w:p w:rsidR="00DE3C07" w:rsidRPr="00CB3B8C" w:rsidRDefault="00CB3B8C" w:rsidP="00BD64C9">
      <w:pPr>
        <w:pStyle w:val="a7"/>
        <w:numPr>
          <w:ilvl w:val="0"/>
          <w:numId w:val="37"/>
        </w:numPr>
        <w:spacing w:after="0" w:line="240" w:lineRule="auto"/>
        <w:ind w:left="714" w:hanging="357"/>
        <w:jc w:val="both"/>
        <w:rPr>
          <w:rFonts w:ascii="Times New Roman" w:hAnsi="Times New Roman"/>
          <w:bCs/>
          <w:sz w:val="28"/>
          <w:szCs w:val="28"/>
        </w:rPr>
      </w:pPr>
      <w:r w:rsidRPr="00CB3B8C">
        <w:rPr>
          <w:rFonts w:ascii="Times New Roman" w:hAnsi="Times New Roman"/>
          <w:iCs/>
          <w:color w:val="000000"/>
          <w:sz w:val="28"/>
          <w:szCs w:val="28"/>
          <w:bdr w:val="single" w:sz="2" w:space="0" w:color="E5E7EB" w:frame="1"/>
          <w:shd w:val="clear" w:color="auto" w:fill="FFFFFF"/>
        </w:rPr>
        <w:t>Каверина, О. Д. </w:t>
      </w:r>
      <w:r w:rsidRPr="00CB3B8C">
        <w:rPr>
          <w:rFonts w:ascii="Times New Roman" w:hAnsi="Times New Roman"/>
          <w:color w:val="000000"/>
          <w:sz w:val="28"/>
          <w:szCs w:val="28"/>
          <w:shd w:val="clear" w:color="auto" w:fill="FFFFFF"/>
        </w:rPr>
        <w:t> Управленческий учет</w:t>
      </w:r>
      <w:proofErr w:type="gramStart"/>
      <w:r w:rsidRPr="00CB3B8C">
        <w:rPr>
          <w:rFonts w:ascii="Times New Roman" w:hAnsi="Times New Roman"/>
          <w:color w:val="000000"/>
          <w:sz w:val="28"/>
          <w:szCs w:val="28"/>
          <w:shd w:val="clear" w:color="auto" w:fill="FFFFFF"/>
        </w:rPr>
        <w:t> :</w:t>
      </w:r>
      <w:proofErr w:type="gramEnd"/>
      <w:r w:rsidRPr="00CB3B8C">
        <w:rPr>
          <w:rFonts w:ascii="Times New Roman" w:hAnsi="Times New Roman"/>
          <w:color w:val="000000"/>
          <w:sz w:val="28"/>
          <w:szCs w:val="28"/>
          <w:shd w:val="clear" w:color="auto" w:fill="FFFFFF"/>
        </w:rPr>
        <w:t xml:space="preserve"> учебник и практикум для вузов / О. Д. Каверина. — 4-е изд., </w:t>
      </w:r>
      <w:proofErr w:type="spellStart"/>
      <w:r w:rsidRPr="00CB3B8C">
        <w:rPr>
          <w:rFonts w:ascii="Times New Roman" w:hAnsi="Times New Roman"/>
          <w:color w:val="000000"/>
          <w:sz w:val="28"/>
          <w:szCs w:val="28"/>
          <w:shd w:val="clear" w:color="auto" w:fill="FFFFFF"/>
        </w:rPr>
        <w:t>перераб</w:t>
      </w:r>
      <w:proofErr w:type="spellEnd"/>
      <w:r w:rsidRPr="00CB3B8C">
        <w:rPr>
          <w:rFonts w:ascii="Times New Roman" w:hAnsi="Times New Roman"/>
          <w:color w:val="000000"/>
          <w:sz w:val="28"/>
          <w:szCs w:val="28"/>
          <w:shd w:val="clear" w:color="auto" w:fill="FFFFFF"/>
        </w:rPr>
        <w:t xml:space="preserve">. и доп. — Москва : Издательство </w:t>
      </w:r>
      <w:proofErr w:type="spellStart"/>
      <w:r w:rsidRPr="00CB3B8C">
        <w:rPr>
          <w:rFonts w:ascii="Times New Roman" w:hAnsi="Times New Roman"/>
          <w:color w:val="000000"/>
          <w:sz w:val="28"/>
          <w:szCs w:val="28"/>
          <w:shd w:val="clear" w:color="auto" w:fill="FFFFFF"/>
        </w:rPr>
        <w:t>Юрайт</w:t>
      </w:r>
      <w:proofErr w:type="spellEnd"/>
      <w:r w:rsidRPr="00CB3B8C">
        <w:rPr>
          <w:rFonts w:ascii="Times New Roman" w:hAnsi="Times New Roman"/>
          <w:color w:val="000000"/>
          <w:sz w:val="28"/>
          <w:szCs w:val="28"/>
          <w:shd w:val="clear" w:color="auto" w:fill="FFFFFF"/>
        </w:rPr>
        <w:t xml:space="preserve">, 2024. — 428 с. — (Высшее образование). — </w:t>
      </w:r>
      <w:proofErr w:type="gramStart"/>
      <w:r w:rsidRPr="00CB3B8C">
        <w:rPr>
          <w:rFonts w:ascii="Times New Roman" w:hAnsi="Times New Roman"/>
          <w:color w:val="000000"/>
          <w:sz w:val="28"/>
          <w:szCs w:val="28"/>
          <w:shd w:val="clear" w:color="auto" w:fill="FFFFFF"/>
        </w:rPr>
        <w:t>URL: </w:t>
      </w:r>
      <w:hyperlink r:id="rId12" w:tgtFrame="_blank" w:history="1">
        <w:r w:rsidRPr="00CB3B8C">
          <w:rPr>
            <w:rStyle w:val="a8"/>
            <w:rFonts w:ascii="Times New Roman" w:hAnsi="Times New Roman"/>
            <w:color w:val="486C97"/>
            <w:sz w:val="28"/>
            <w:szCs w:val="28"/>
            <w:bdr w:val="single" w:sz="2" w:space="0" w:color="E5E7EB" w:frame="1"/>
          </w:rPr>
          <w:t>https://urait.ru/bcode/535742</w:t>
        </w:r>
      </w:hyperlink>
      <w:r w:rsidR="00C22408" w:rsidRPr="00CB3B8C">
        <w:rPr>
          <w:rFonts w:ascii="Times New Roman" w:hAnsi="Times New Roman"/>
          <w:bCs/>
          <w:sz w:val="28"/>
          <w:szCs w:val="28"/>
        </w:rPr>
        <w:t>азование).</w:t>
      </w:r>
      <w:proofErr w:type="gramEnd"/>
      <w:r w:rsidR="00C22408" w:rsidRPr="00CB3B8C">
        <w:rPr>
          <w:rFonts w:ascii="Times New Roman" w:hAnsi="Times New Roman"/>
          <w:bCs/>
          <w:sz w:val="28"/>
          <w:szCs w:val="28"/>
        </w:rPr>
        <w:t xml:space="preserve"> —URL: https://urait.ru/bcode/468460</w:t>
      </w:r>
    </w:p>
    <w:p w:rsidR="00C95749" w:rsidRPr="00202842" w:rsidRDefault="00C95749" w:rsidP="00C95749">
      <w:pPr>
        <w:tabs>
          <w:tab w:val="left" w:pos="426"/>
        </w:tabs>
        <w:ind w:left="284" w:hanging="284"/>
        <w:jc w:val="both"/>
        <w:rPr>
          <w:rFonts w:ascii="Times New Roman" w:hAnsi="Times New Roman" w:cs="Times New Roman"/>
          <w:b/>
          <w:sz w:val="28"/>
          <w:szCs w:val="28"/>
        </w:rPr>
      </w:pPr>
      <w:r w:rsidRPr="00202842">
        <w:rPr>
          <w:rFonts w:ascii="Times New Roman" w:hAnsi="Times New Roman" w:cs="Times New Roman"/>
          <w:b/>
          <w:sz w:val="28"/>
          <w:szCs w:val="28"/>
        </w:rPr>
        <w:t>Дополнительная</w:t>
      </w:r>
    </w:p>
    <w:p w:rsidR="0044777B" w:rsidRPr="00202842" w:rsidRDefault="0044777B" w:rsidP="00C95749">
      <w:pPr>
        <w:tabs>
          <w:tab w:val="left" w:pos="426"/>
        </w:tabs>
        <w:ind w:left="284" w:hanging="284"/>
        <w:jc w:val="both"/>
        <w:rPr>
          <w:rFonts w:ascii="Times New Roman" w:hAnsi="Times New Roman" w:cs="Times New Roman"/>
          <w:sz w:val="28"/>
          <w:szCs w:val="28"/>
        </w:rPr>
      </w:pPr>
    </w:p>
    <w:p w:rsidR="00C95749" w:rsidRPr="00202842" w:rsidRDefault="00C95749" w:rsidP="00BD64C9">
      <w:pPr>
        <w:pStyle w:val="a7"/>
        <w:numPr>
          <w:ilvl w:val="0"/>
          <w:numId w:val="8"/>
        </w:numPr>
        <w:tabs>
          <w:tab w:val="left" w:pos="426"/>
        </w:tabs>
        <w:ind w:left="426" w:hanging="426"/>
        <w:jc w:val="both"/>
        <w:rPr>
          <w:rFonts w:ascii="Times New Roman" w:hAnsi="Times New Roman"/>
          <w:sz w:val="28"/>
          <w:szCs w:val="28"/>
        </w:rPr>
      </w:pPr>
      <w:r w:rsidRPr="00202842">
        <w:rPr>
          <w:rFonts w:ascii="Times New Roman" w:hAnsi="Times New Roman"/>
          <w:sz w:val="28"/>
          <w:szCs w:val="28"/>
        </w:rPr>
        <w:t>Лабораторный практикум по бухгалтерскому учету и финансовому анализу (сквозная задача): Учебное пособие/Пономарева Л.В., Стельмашенко Н.Д. - М.: Вузовский учебник, НИЦ ИНФРА-М, 2016. - 287 с.</w:t>
      </w:r>
    </w:p>
    <w:p w:rsidR="00C95749" w:rsidRPr="00202842" w:rsidRDefault="00C95749" w:rsidP="00BD64C9">
      <w:pPr>
        <w:pStyle w:val="a7"/>
        <w:numPr>
          <w:ilvl w:val="0"/>
          <w:numId w:val="8"/>
        </w:numPr>
        <w:tabs>
          <w:tab w:val="left" w:pos="426"/>
        </w:tabs>
        <w:ind w:left="426" w:hanging="426"/>
        <w:jc w:val="both"/>
        <w:rPr>
          <w:rFonts w:ascii="Times New Roman" w:hAnsi="Times New Roman"/>
          <w:sz w:val="28"/>
          <w:szCs w:val="28"/>
        </w:rPr>
      </w:pPr>
      <w:proofErr w:type="spellStart"/>
      <w:r w:rsidRPr="00202842">
        <w:rPr>
          <w:rFonts w:ascii="Times New Roman" w:hAnsi="Times New Roman"/>
          <w:sz w:val="28"/>
          <w:szCs w:val="28"/>
        </w:rPr>
        <w:t>Пласкова</w:t>
      </w:r>
      <w:proofErr w:type="spellEnd"/>
      <w:r w:rsidRPr="00202842">
        <w:rPr>
          <w:rFonts w:ascii="Times New Roman" w:hAnsi="Times New Roman"/>
          <w:sz w:val="28"/>
          <w:szCs w:val="28"/>
        </w:rPr>
        <w:t xml:space="preserve">, Н.С. Анализ финансовой отчетности, составленной по МСФО: Учебник / Н.С. </w:t>
      </w:r>
      <w:proofErr w:type="spellStart"/>
      <w:r w:rsidRPr="00202842">
        <w:rPr>
          <w:rFonts w:ascii="Times New Roman" w:hAnsi="Times New Roman"/>
          <w:sz w:val="28"/>
          <w:szCs w:val="28"/>
        </w:rPr>
        <w:t>Пласкова</w:t>
      </w:r>
      <w:proofErr w:type="spellEnd"/>
      <w:r w:rsidRPr="00202842">
        <w:rPr>
          <w:rFonts w:ascii="Times New Roman" w:hAnsi="Times New Roman"/>
          <w:sz w:val="28"/>
          <w:szCs w:val="28"/>
        </w:rPr>
        <w:t xml:space="preserve">. - М.: Вузовский учебник, НИЦ ИНФРА-М, 2015. - 331 с </w:t>
      </w:r>
    </w:p>
    <w:p w:rsidR="00C95749" w:rsidRPr="00202842" w:rsidRDefault="00C95749" w:rsidP="00BD64C9">
      <w:pPr>
        <w:pStyle w:val="a7"/>
        <w:numPr>
          <w:ilvl w:val="0"/>
          <w:numId w:val="8"/>
        </w:numPr>
        <w:tabs>
          <w:tab w:val="left" w:pos="426"/>
        </w:tabs>
        <w:ind w:left="426" w:hanging="426"/>
        <w:jc w:val="both"/>
        <w:rPr>
          <w:rFonts w:ascii="Times New Roman" w:hAnsi="Times New Roman"/>
          <w:sz w:val="28"/>
          <w:szCs w:val="28"/>
        </w:rPr>
      </w:pPr>
      <w:r w:rsidRPr="00202842">
        <w:rPr>
          <w:rFonts w:ascii="Times New Roman" w:hAnsi="Times New Roman"/>
          <w:sz w:val="28"/>
          <w:szCs w:val="28"/>
        </w:rPr>
        <w:t xml:space="preserve">Стандартизация бухгалтерского учета и финансовой отчетности: Учебное пособие/Бескоровайная С.А. - М.: НИЦ ИНФРА-М, 2016. - 277 с. </w:t>
      </w:r>
    </w:p>
    <w:p w:rsidR="0044777B" w:rsidRPr="00202842" w:rsidRDefault="00C95749" w:rsidP="00BD64C9">
      <w:pPr>
        <w:pStyle w:val="a7"/>
        <w:numPr>
          <w:ilvl w:val="0"/>
          <w:numId w:val="8"/>
        </w:numPr>
        <w:tabs>
          <w:tab w:val="left" w:pos="426"/>
        </w:tabs>
        <w:ind w:left="426" w:hanging="426"/>
        <w:jc w:val="both"/>
        <w:rPr>
          <w:rFonts w:ascii="Times New Roman" w:hAnsi="Times New Roman"/>
          <w:b/>
          <w:sz w:val="28"/>
          <w:szCs w:val="28"/>
        </w:rPr>
      </w:pPr>
      <w:proofErr w:type="spellStart"/>
      <w:r w:rsidRPr="00202842">
        <w:rPr>
          <w:rFonts w:ascii="Times New Roman" w:hAnsi="Times New Roman"/>
          <w:sz w:val="28"/>
          <w:szCs w:val="28"/>
        </w:rPr>
        <w:t>Сигидов</w:t>
      </w:r>
      <w:proofErr w:type="spellEnd"/>
      <w:r w:rsidRPr="00202842">
        <w:rPr>
          <w:rFonts w:ascii="Times New Roman" w:hAnsi="Times New Roman"/>
          <w:sz w:val="28"/>
          <w:szCs w:val="28"/>
        </w:rPr>
        <w:t xml:space="preserve">, Ю.И. Амортизация основных средств: вопросы теории и методики учета: Монография / Ю.И. </w:t>
      </w:r>
      <w:proofErr w:type="spellStart"/>
      <w:r w:rsidRPr="00202842">
        <w:rPr>
          <w:rFonts w:ascii="Times New Roman" w:hAnsi="Times New Roman"/>
          <w:sz w:val="28"/>
          <w:szCs w:val="28"/>
        </w:rPr>
        <w:t>Сигидов</w:t>
      </w:r>
      <w:proofErr w:type="spellEnd"/>
      <w:r w:rsidRPr="00202842">
        <w:rPr>
          <w:rFonts w:ascii="Times New Roman" w:hAnsi="Times New Roman"/>
          <w:sz w:val="28"/>
          <w:szCs w:val="28"/>
        </w:rPr>
        <w:t xml:space="preserve">, Н.Ю. Мороз. - М.: НИЦ ИНФРА-М, 2015. - 175 с. </w:t>
      </w:r>
    </w:p>
    <w:p w:rsidR="00607D2F" w:rsidRPr="00202842" w:rsidRDefault="00607D2F" w:rsidP="00BE7305">
      <w:pPr>
        <w:pStyle w:val="a7"/>
        <w:spacing w:after="0" w:line="240" w:lineRule="auto"/>
        <w:ind w:left="786"/>
        <w:jc w:val="center"/>
        <w:rPr>
          <w:rFonts w:ascii="Times New Roman" w:hAnsi="Times New Roman"/>
          <w:b/>
          <w:sz w:val="28"/>
          <w:szCs w:val="28"/>
        </w:rPr>
      </w:pPr>
    </w:p>
    <w:p w:rsidR="00C05810" w:rsidRPr="00202842" w:rsidRDefault="008D4E48" w:rsidP="00BE7305">
      <w:pPr>
        <w:pStyle w:val="a7"/>
        <w:spacing w:after="0" w:line="240" w:lineRule="auto"/>
        <w:ind w:left="786"/>
        <w:jc w:val="center"/>
        <w:rPr>
          <w:rFonts w:ascii="Times New Roman" w:hAnsi="Times New Roman"/>
          <w:b/>
          <w:sz w:val="28"/>
          <w:szCs w:val="28"/>
        </w:rPr>
      </w:pPr>
      <w:r w:rsidRPr="00202842">
        <w:rPr>
          <w:rFonts w:ascii="Times New Roman" w:hAnsi="Times New Roman"/>
          <w:b/>
          <w:sz w:val="28"/>
          <w:szCs w:val="28"/>
        </w:rPr>
        <w:t>9</w:t>
      </w:r>
      <w:r w:rsidR="00BE7305" w:rsidRPr="00202842">
        <w:rPr>
          <w:rFonts w:ascii="Times New Roman" w:hAnsi="Times New Roman"/>
          <w:b/>
          <w:sz w:val="28"/>
          <w:szCs w:val="28"/>
        </w:rPr>
        <w:t xml:space="preserve">. </w:t>
      </w:r>
      <w:r w:rsidR="00C05810" w:rsidRPr="00202842">
        <w:rPr>
          <w:rFonts w:ascii="Times New Roman" w:hAnsi="Times New Roman"/>
          <w:b/>
          <w:sz w:val="28"/>
          <w:szCs w:val="28"/>
        </w:rPr>
        <w:t xml:space="preserve">Перечень ресурсов информационно-коммуникационной сети </w:t>
      </w:r>
      <w:r w:rsidR="00E55A4B" w:rsidRPr="00202842">
        <w:rPr>
          <w:rFonts w:ascii="Times New Roman" w:hAnsi="Times New Roman"/>
          <w:b/>
          <w:sz w:val="28"/>
          <w:szCs w:val="28"/>
        </w:rPr>
        <w:t>«</w:t>
      </w:r>
      <w:r w:rsidR="00C05810" w:rsidRPr="00202842">
        <w:rPr>
          <w:rFonts w:ascii="Times New Roman" w:hAnsi="Times New Roman"/>
          <w:b/>
          <w:sz w:val="28"/>
          <w:szCs w:val="28"/>
        </w:rPr>
        <w:t>Интернет</w:t>
      </w:r>
      <w:r w:rsidR="00E55A4B" w:rsidRPr="00202842">
        <w:rPr>
          <w:rFonts w:ascii="Times New Roman" w:hAnsi="Times New Roman"/>
          <w:b/>
          <w:sz w:val="28"/>
          <w:szCs w:val="28"/>
        </w:rPr>
        <w:t>»</w:t>
      </w:r>
      <w:r w:rsidR="00C05810" w:rsidRPr="00202842">
        <w:rPr>
          <w:rFonts w:ascii="Times New Roman" w:hAnsi="Times New Roman"/>
          <w:b/>
          <w:sz w:val="28"/>
          <w:szCs w:val="28"/>
        </w:rPr>
        <w:t>, необходимых для освоения дисциплины.</w:t>
      </w:r>
    </w:p>
    <w:p w:rsidR="003332B9" w:rsidRPr="00202842" w:rsidRDefault="003332B9" w:rsidP="007802E1">
      <w:pPr>
        <w:pStyle w:val="a7"/>
        <w:spacing w:after="0" w:line="240" w:lineRule="auto"/>
        <w:ind w:left="0"/>
        <w:jc w:val="center"/>
        <w:rPr>
          <w:rFonts w:ascii="Times New Roman" w:hAnsi="Times New Roman"/>
          <w:sz w:val="24"/>
          <w:szCs w:val="24"/>
        </w:rPr>
      </w:pPr>
    </w:p>
    <w:tbl>
      <w:tblPr>
        <w:tblW w:w="99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73"/>
        <w:gridCol w:w="5236"/>
      </w:tblGrid>
      <w:tr w:rsidR="00C95749" w:rsidRPr="00202842" w:rsidTr="00AF30D8">
        <w:trPr>
          <w:tblHeader/>
          <w:jc w:val="center"/>
        </w:trPr>
        <w:tc>
          <w:tcPr>
            <w:tcW w:w="4673" w:type="dxa"/>
          </w:tcPr>
          <w:p w:rsidR="0005310A" w:rsidRPr="00202842" w:rsidRDefault="0005310A" w:rsidP="0005310A">
            <w:pPr>
              <w:widowControl/>
              <w:autoSpaceDE w:val="0"/>
              <w:autoSpaceDN w:val="0"/>
              <w:adjustRightInd w:val="0"/>
              <w:spacing w:line="247" w:lineRule="auto"/>
              <w:jc w:val="center"/>
              <w:rPr>
                <w:rFonts w:ascii="Times New Roman" w:eastAsia="Times New Roman" w:hAnsi="Times New Roman" w:cs="Times New Roman"/>
                <w:b/>
                <w:i/>
                <w:iCs/>
                <w:color w:val="auto"/>
              </w:rPr>
            </w:pPr>
            <w:r w:rsidRPr="00202842">
              <w:rPr>
                <w:rFonts w:ascii="Times New Roman" w:eastAsia="Times New Roman" w:hAnsi="Times New Roman" w:cs="Times New Roman"/>
                <w:b/>
                <w:i/>
                <w:iCs/>
                <w:color w:val="auto"/>
              </w:rPr>
              <w:t>Наименование ресурса</w:t>
            </w:r>
          </w:p>
        </w:tc>
        <w:tc>
          <w:tcPr>
            <w:tcW w:w="5236" w:type="dxa"/>
          </w:tcPr>
          <w:p w:rsidR="0005310A" w:rsidRPr="00202842" w:rsidRDefault="0005310A" w:rsidP="0005310A">
            <w:pPr>
              <w:widowControl/>
              <w:autoSpaceDE w:val="0"/>
              <w:autoSpaceDN w:val="0"/>
              <w:adjustRightInd w:val="0"/>
              <w:spacing w:line="247" w:lineRule="auto"/>
              <w:jc w:val="center"/>
              <w:rPr>
                <w:rFonts w:ascii="Times New Roman" w:eastAsia="Times New Roman" w:hAnsi="Times New Roman" w:cs="Times New Roman"/>
                <w:b/>
                <w:i/>
                <w:iCs/>
                <w:color w:val="auto"/>
              </w:rPr>
            </w:pPr>
            <w:r w:rsidRPr="00202842">
              <w:rPr>
                <w:rFonts w:ascii="Times New Roman" w:eastAsia="Times New Roman" w:hAnsi="Times New Roman" w:cs="Times New Roman"/>
                <w:b/>
                <w:i/>
                <w:iCs/>
                <w:color w:val="auto"/>
              </w:rPr>
              <w:t>Электронный адрес</w:t>
            </w:r>
          </w:p>
        </w:tc>
      </w:tr>
      <w:tr w:rsidR="00C95749" w:rsidRPr="00202842" w:rsidTr="001650AE">
        <w:trPr>
          <w:trHeight w:val="199"/>
          <w:jc w:val="center"/>
        </w:trPr>
        <w:tc>
          <w:tcPr>
            <w:tcW w:w="9909" w:type="dxa"/>
            <w:gridSpan w:val="2"/>
          </w:tcPr>
          <w:p w:rsidR="0005310A" w:rsidRPr="00202842" w:rsidRDefault="0005310A" w:rsidP="0005310A">
            <w:pPr>
              <w:widowControl/>
              <w:autoSpaceDE w:val="0"/>
              <w:autoSpaceDN w:val="0"/>
              <w:adjustRightInd w:val="0"/>
              <w:spacing w:line="247" w:lineRule="auto"/>
              <w:jc w:val="center"/>
              <w:rPr>
                <w:rFonts w:ascii="Times New Roman" w:eastAsia="Times New Roman" w:hAnsi="Times New Roman" w:cs="Times New Roman"/>
                <w:color w:val="auto"/>
              </w:rPr>
            </w:pPr>
            <w:r w:rsidRPr="00202842">
              <w:rPr>
                <w:rFonts w:ascii="Times New Roman" w:eastAsia="Times New Roman" w:hAnsi="Times New Roman" w:cs="Times New Roman"/>
                <w:color w:val="auto"/>
              </w:rPr>
              <w:t>ПРАВОВЫЕ БАЗЫ ДАННЫХ</w:t>
            </w:r>
          </w:p>
        </w:tc>
      </w:tr>
      <w:tr w:rsidR="00C95749" w:rsidRPr="00202842" w:rsidTr="00AF30D8">
        <w:trPr>
          <w:trHeight w:val="199"/>
          <w:jc w:val="center"/>
        </w:trPr>
        <w:tc>
          <w:tcPr>
            <w:tcW w:w="4673" w:type="dxa"/>
          </w:tcPr>
          <w:p w:rsidR="0005310A" w:rsidRPr="00202842" w:rsidRDefault="0005310A" w:rsidP="0005310A">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Кодекс. Информационно-правовая система</w:t>
            </w:r>
          </w:p>
        </w:tc>
        <w:tc>
          <w:tcPr>
            <w:tcW w:w="5236" w:type="dxa"/>
          </w:tcPr>
          <w:p w:rsidR="0005310A" w:rsidRPr="00202842" w:rsidRDefault="00F705C9" w:rsidP="0005310A">
            <w:pPr>
              <w:widowControl/>
              <w:autoSpaceDE w:val="0"/>
              <w:autoSpaceDN w:val="0"/>
              <w:adjustRightInd w:val="0"/>
              <w:spacing w:line="247" w:lineRule="auto"/>
              <w:rPr>
                <w:rFonts w:ascii="Times New Roman" w:eastAsia="Times New Roman" w:hAnsi="Times New Roman" w:cs="Times New Roman"/>
                <w:color w:val="auto"/>
              </w:rPr>
            </w:pPr>
            <w:hyperlink r:id="rId13" w:history="1">
              <w:r w:rsidR="0005310A" w:rsidRPr="00202842">
                <w:rPr>
                  <w:rFonts w:ascii="Times New Roman" w:eastAsia="Times New Roman" w:hAnsi="Times New Roman" w:cs="Times New Roman"/>
                  <w:color w:val="auto"/>
                </w:rPr>
                <w:t>http://www.kodeks.net</w:t>
              </w:r>
            </w:hyperlink>
            <w:r w:rsidR="0005310A" w:rsidRPr="00202842">
              <w:rPr>
                <w:rFonts w:ascii="Times New Roman" w:eastAsia="Times New Roman" w:hAnsi="Times New Roman" w:cs="Times New Roman"/>
                <w:color w:val="auto"/>
              </w:rPr>
              <w:t>/</w:t>
            </w:r>
          </w:p>
        </w:tc>
      </w:tr>
      <w:tr w:rsidR="00C95749" w:rsidRPr="00202842" w:rsidTr="00AF30D8">
        <w:trPr>
          <w:trHeight w:val="199"/>
          <w:jc w:val="center"/>
        </w:trPr>
        <w:tc>
          <w:tcPr>
            <w:tcW w:w="4673" w:type="dxa"/>
          </w:tcPr>
          <w:p w:rsidR="0005310A" w:rsidRPr="00202842" w:rsidRDefault="0005310A" w:rsidP="0005310A">
            <w:pPr>
              <w:widowControl/>
              <w:autoSpaceDE w:val="0"/>
              <w:autoSpaceDN w:val="0"/>
              <w:adjustRightInd w:val="0"/>
              <w:spacing w:line="247" w:lineRule="auto"/>
              <w:rPr>
                <w:rFonts w:ascii="Times New Roman" w:eastAsia="Times New Roman" w:hAnsi="Times New Roman" w:cs="Times New Roman"/>
                <w:color w:val="auto"/>
              </w:rPr>
            </w:pPr>
            <w:proofErr w:type="spellStart"/>
            <w:r w:rsidRPr="00202842">
              <w:rPr>
                <w:rFonts w:ascii="Times New Roman" w:eastAsia="Times New Roman" w:hAnsi="Times New Roman" w:cs="Times New Roman"/>
                <w:color w:val="auto"/>
              </w:rPr>
              <w:lastRenderedPageBreak/>
              <w:t>Парк.РУ</w:t>
            </w:r>
            <w:proofErr w:type="spellEnd"/>
            <w:r w:rsidRPr="00202842">
              <w:rPr>
                <w:rFonts w:ascii="Times New Roman" w:eastAsia="Times New Roman" w:hAnsi="Times New Roman" w:cs="Times New Roman"/>
                <w:color w:val="auto"/>
              </w:rPr>
              <w:t xml:space="preserve"> Справочно-правовая система</w:t>
            </w:r>
          </w:p>
        </w:tc>
        <w:tc>
          <w:tcPr>
            <w:tcW w:w="5236" w:type="dxa"/>
          </w:tcPr>
          <w:p w:rsidR="0005310A" w:rsidRPr="00202842" w:rsidRDefault="0005310A" w:rsidP="0005310A">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http://www.park.ru/</w:t>
            </w:r>
          </w:p>
        </w:tc>
      </w:tr>
      <w:tr w:rsidR="00C95749" w:rsidRPr="00202842" w:rsidTr="001650AE">
        <w:trPr>
          <w:trHeight w:val="199"/>
          <w:jc w:val="center"/>
        </w:trPr>
        <w:tc>
          <w:tcPr>
            <w:tcW w:w="9909" w:type="dxa"/>
            <w:gridSpan w:val="2"/>
          </w:tcPr>
          <w:p w:rsidR="0005310A" w:rsidRPr="00202842" w:rsidRDefault="0005310A" w:rsidP="0005310A">
            <w:pPr>
              <w:widowControl/>
              <w:autoSpaceDE w:val="0"/>
              <w:autoSpaceDN w:val="0"/>
              <w:adjustRightInd w:val="0"/>
              <w:spacing w:line="247" w:lineRule="auto"/>
              <w:jc w:val="center"/>
              <w:rPr>
                <w:rFonts w:ascii="Times New Roman" w:eastAsia="Times New Roman" w:hAnsi="Times New Roman" w:cs="Times New Roman"/>
                <w:color w:val="auto"/>
              </w:rPr>
            </w:pPr>
            <w:r w:rsidRPr="00202842">
              <w:rPr>
                <w:rFonts w:ascii="Times New Roman" w:eastAsia="Times New Roman" w:hAnsi="Times New Roman" w:cs="Times New Roman"/>
                <w:color w:val="auto"/>
              </w:rPr>
              <w:t>ИНФОРМАЦИОННАЯ ПОДДЕРЖКА БИЗНЕСА И БАЗЫ ДАННЫХ</w:t>
            </w:r>
          </w:p>
        </w:tc>
      </w:tr>
      <w:tr w:rsidR="00C95749" w:rsidRPr="00202842" w:rsidTr="00AF30D8">
        <w:trPr>
          <w:trHeight w:val="199"/>
          <w:jc w:val="center"/>
        </w:trPr>
        <w:tc>
          <w:tcPr>
            <w:tcW w:w="4673" w:type="dxa"/>
          </w:tcPr>
          <w:p w:rsidR="00BF677A" w:rsidRPr="00202842" w:rsidRDefault="00BF677A" w:rsidP="00602C80">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Официальный сайт Министерства финансов</w:t>
            </w:r>
            <w:r w:rsidR="00602C80" w:rsidRPr="00202842">
              <w:rPr>
                <w:rFonts w:ascii="Times New Roman" w:eastAsia="Times New Roman" w:hAnsi="Times New Roman" w:cs="Times New Roman"/>
                <w:color w:val="auto"/>
              </w:rPr>
              <w:t xml:space="preserve"> </w:t>
            </w:r>
            <w:r w:rsidRPr="00202842">
              <w:rPr>
                <w:rFonts w:ascii="Times New Roman" w:eastAsia="Times New Roman" w:hAnsi="Times New Roman" w:cs="Times New Roman"/>
                <w:color w:val="auto"/>
              </w:rPr>
              <w:t>Российской Федерации</w:t>
            </w:r>
          </w:p>
        </w:tc>
        <w:tc>
          <w:tcPr>
            <w:tcW w:w="5236" w:type="dxa"/>
          </w:tcPr>
          <w:p w:rsidR="00BF677A" w:rsidRPr="00202842" w:rsidRDefault="00F705C9" w:rsidP="00BF677A">
            <w:pPr>
              <w:widowControl/>
              <w:autoSpaceDE w:val="0"/>
              <w:autoSpaceDN w:val="0"/>
              <w:adjustRightInd w:val="0"/>
              <w:spacing w:line="247" w:lineRule="auto"/>
              <w:rPr>
                <w:rFonts w:ascii="Times New Roman" w:hAnsi="Times New Roman" w:cs="Times New Roman"/>
                <w:color w:val="auto"/>
              </w:rPr>
            </w:pPr>
            <w:hyperlink r:id="rId14" w:history="1">
              <w:r w:rsidR="00602C80" w:rsidRPr="00202842">
                <w:rPr>
                  <w:rStyle w:val="a8"/>
                  <w:rFonts w:ascii="Times New Roman" w:eastAsia="Times New Roman" w:hAnsi="Times New Roman" w:cs="Times New Roman"/>
                  <w:lang w:val="en-US"/>
                </w:rPr>
                <w:t>www</w:t>
              </w:r>
              <w:r w:rsidR="00602C80" w:rsidRPr="00202842">
                <w:rPr>
                  <w:rStyle w:val="a8"/>
                  <w:rFonts w:ascii="Times New Roman" w:eastAsia="Times New Roman" w:hAnsi="Times New Roman" w:cs="Times New Roman"/>
                </w:rPr>
                <w:t>.</w:t>
              </w:r>
              <w:proofErr w:type="spellStart"/>
              <w:r w:rsidR="00602C80" w:rsidRPr="00202842">
                <w:rPr>
                  <w:rStyle w:val="a8"/>
                  <w:rFonts w:ascii="Times New Roman" w:eastAsia="Times New Roman" w:hAnsi="Times New Roman" w:cs="Times New Roman"/>
                  <w:lang w:val="en-US"/>
                </w:rPr>
                <w:t>minfin</w:t>
              </w:r>
              <w:proofErr w:type="spellEnd"/>
              <w:r w:rsidR="00602C80" w:rsidRPr="00202842">
                <w:rPr>
                  <w:rStyle w:val="a8"/>
                  <w:rFonts w:ascii="Times New Roman" w:eastAsia="Times New Roman" w:hAnsi="Times New Roman" w:cs="Times New Roman"/>
                </w:rPr>
                <w:t>.</w:t>
              </w:r>
              <w:proofErr w:type="spellStart"/>
              <w:r w:rsidR="00602C80" w:rsidRPr="00202842">
                <w:rPr>
                  <w:rStyle w:val="a8"/>
                  <w:rFonts w:ascii="Times New Roman" w:eastAsia="Times New Roman" w:hAnsi="Times New Roman" w:cs="Times New Roman"/>
                  <w:lang w:val="en-US"/>
                </w:rPr>
                <w:t>ru</w:t>
              </w:r>
              <w:proofErr w:type="spellEnd"/>
            </w:hyperlink>
          </w:p>
        </w:tc>
      </w:tr>
      <w:tr w:rsidR="00C95749" w:rsidRPr="00202842" w:rsidTr="00AF30D8">
        <w:trPr>
          <w:trHeight w:val="199"/>
          <w:jc w:val="center"/>
        </w:trPr>
        <w:tc>
          <w:tcPr>
            <w:tcW w:w="4673" w:type="dxa"/>
          </w:tcPr>
          <w:p w:rsidR="00BF677A" w:rsidRPr="00202842" w:rsidRDefault="00BF677A" w:rsidP="00C24618">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Официальный сайт Федеральной налоговой службы</w:t>
            </w:r>
          </w:p>
        </w:tc>
        <w:tc>
          <w:tcPr>
            <w:tcW w:w="5236" w:type="dxa"/>
          </w:tcPr>
          <w:p w:rsidR="00BF677A" w:rsidRPr="00202842" w:rsidRDefault="00F705C9" w:rsidP="00BF677A">
            <w:pPr>
              <w:widowControl/>
              <w:autoSpaceDE w:val="0"/>
              <w:autoSpaceDN w:val="0"/>
              <w:adjustRightInd w:val="0"/>
              <w:spacing w:line="247" w:lineRule="auto"/>
              <w:rPr>
                <w:rFonts w:ascii="Times New Roman" w:hAnsi="Times New Roman" w:cs="Times New Roman"/>
                <w:color w:val="auto"/>
              </w:rPr>
            </w:pPr>
            <w:hyperlink r:id="rId15" w:history="1">
              <w:r w:rsidR="00602C80" w:rsidRPr="00202842">
                <w:rPr>
                  <w:rStyle w:val="a8"/>
                  <w:rFonts w:ascii="Times New Roman" w:eastAsia="Times New Roman" w:hAnsi="Times New Roman" w:cs="Times New Roman"/>
                  <w:lang w:val="en-US"/>
                </w:rPr>
                <w:t>www</w:t>
              </w:r>
              <w:r w:rsidR="00602C80" w:rsidRPr="00202842">
                <w:rPr>
                  <w:rStyle w:val="a8"/>
                  <w:rFonts w:ascii="Times New Roman" w:eastAsia="Times New Roman" w:hAnsi="Times New Roman" w:cs="Times New Roman"/>
                </w:rPr>
                <w:t>.</w:t>
              </w:r>
              <w:proofErr w:type="spellStart"/>
              <w:r w:rsidR="00602C80" w:rsidRPr="00202842">
                <w:rPr>
                  <w:rStyle w:val="a8"/>
                  <w:rFonts w:ascii="Times New Roman" w:eastAsia="Times New Roman" w:hAnsi="Times New Roman" w:cs="Times New Roman"/>
                  <w:lang w:val="en-US"/>
                </w:rPr>
                <w:t>nalog</w:t>
              </w:r>
              <w:proofErr w:type="spellEnd"/>
              <w:r w:rsidR="00602C80" w:rsidRPr="00202842">
                <w:rPr>
                  <w:rStyle w:val="a8"/>
                  <w:rFonts w:ascii="Times New Roman" w:eastAsia="Times New Roman" w:hAnsi="Times New Roman" w:cs="Times New Roman"/>
                </w:rPr>
                <w:t>.</w:t>
              </w:r>
              <w:proofErr w:type="spellStart"/>
              <w:r w:rsidR="00602C80" w:rsidRPr="00202842">
                <w:rPr>
                  <w:rStyle w:val="a8"/>
                  <w:rFonts w:ascii="Times New Roman" w:eastAsia="Times New Roman" w:hAnsi="Times New Roman" w:cs="Times New Roman"/>
                  <w:lang w:val="en-US"/>
                </w:rPr>
                <w:t>ru</w:t>
              </w:r>
              <w:proofErr w:type="spellEnd"/>
            </w:hyperlink>
          </w:p>
        </w:tc>
      </w:tr>
      <w:tr w:rsidR="00C95749" w:rsidRPr="00202842" w:rsidTr="00AF30D8">
        <w:trPr>
          <w:trHeight w:val="199"/>
          <w:jc w:val="center"/>
        </w:trPr>
        <w:tc>
          <w:tcPr>
            <w:tcW w:w="4673" w:type="dxa"/>
          </w:tcPr>
          <w:p w:rsidR="00BF677A" w:rsidRPr="00202842" w:rsidRDefault="00BF677A" w:rsidP="00BF677A">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Официальный сайт Федеральной службы</w:t>
            </w:r>
          </w:p>
          <w:p w:rsidR="00BF677A" w:rsidRPr="00202842" w:rsidRDefault="00BF677A" w:rsidP="00BF677A">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финансово-бюджетного надзора</w:t>
            </w:r>
          </w:p>
        </w:tc>
        <w:tc>
          <w:tcPr>
            <w:tcW w:w="5236" w:type="dxa"/>
          </w:tcPr>
          <w:p w:rsidR="00BF677A" w:rsidRPr="00202842" w:rsidRDefault="00F705C9" w:rsidP="00BF677A">
            <w:pPr>
              <w:widowControl/>
              <w:autoSpaceDE w:val="0"/>
              <w:autoSpaceDN w:val="0"/>
              <w:adjustRightInd w:val="0"/>
              <w:spacing w:line="247" w:lineRule="auto"/>
              <w:rPr>
                <w:rFonts w:ascii="Times New Roman" w:hAnsi="Times New Roman" w:cs="Times New Roman"/>
                <w:color w:val="auto"/>
              </w:rPr>
            </w:pPr>
            <w:hyperlink r:id="rId16" w:history="1">
              <w:r w:rsidR="00602C80" w:rsidRPr="00202842">
                <w:rPr>
                  <w:rStyle w:val="a8"/>
                  <w:rFonts w:ascii="Times New Roman" w:eastAsia="Times New Roman" w:hAnsi="Times New Roman" w:cs="Times New Roman"/>
                  <w:lang w:val="en-US"/>
                </w:rPr>
                <w:t>www</w:t>
              </w:r>
              <w:r w:rsidR="00602C80" w:rsidRPr="00202842">
                <w:rPr>
                  <w:rStyle w:val="a8"/>
                  <w:rFonts w:ascii="Times New Roman" w:eastAsia="Times New Roman" w:hAnsi="Times New Roman" w:cs="Times New Roman"/>
                </w:rPr>
                <w:t>.</w:t>
              </w:r>
              <w:proofErr w:type="spellStart"/>
              <w:r w:rsidR="00602C80" w:rsidRPr="00202842">
                <w:rPr>
                  <w:rStyle w:val="a8"/>
                  <w:rFonts w:ascii="Times New Roman" w:eastAsia="Times New Roman" w:hAnsi="Times New Roman" w:cs="Times New Roman"/>
                  <w:lang w:val="en-US"/>
                </w:rPr>
                <w:t>rosfinnadzor</w:t>
              </w:r>
              <w:proofErr w:type="spellEnd"/>
              <w:r w:rsidR="00602C80" w:rsidRPr="00202842">
                <w:rPr>
                  <w:rStyle w:val="a8"/>
                  <w:rFonts w:ascii="Times New Roman" w:eastAsia="Times New Roman" w:hAnsi="Times New Roman" w:cs="Times New Roman"/>
                </w:rPr>
                <w:t>.</w:t>
              </w:r>
              <w:proofErr w:type="spellStart"/>
              <w:r w:rsidR="00602C80" w:rsidRPr="00202842">
                <w:rPr>
                  <w:rStyle w:val="a8"/>
                  <w:rFonts w:ascii="Times New Roman" w:eastAsia="Times New Roman" w:hAnsi="Times New Roman" w:cs="Times New Roman"/>
                  <w:lang w:val="en-US"/>
                </w:rPr>
                <w:t>ru</w:t>
              </w:r>
              <w:proofErr w:type="spellEnd"/>
            </w:hyperlink>
          </w:p>
        </w:tc>
      </w:tr>
      <w:tr w:rsidR="00C95749" w:rsidRPr="00202842" w:rsidTr="00AF30D8">
        <w:trPr>
          <w:trHeight w:val="199"/>
          <w:jc w:val="center"/>
        </w:trPr>
        <w:tc>
          <w:tcPr>
            <w:tcW w:w="4673" w:type="dxa"/>
          </w:tcPr>
          <w:p w:rsidR="00BF677A" w:rsidRPr="00202842" w:rsidRDefault="00BF677A" w:rsidP="00BF677A">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Официальный сайт Федерального</w:t>
            </w:r>
          </w:p>
          <w:p w:rsidR="00BF677A" w:rsidRPr="00202842" w:rsidRDefault="00BF677A" w:rsidP="00BF677A">
            <w:pPr>
              <w:widowControl/>
              <w:autoSpaceDE w:val="0"/>
              <w:autoSpaceDN w:val="0"/>
              <w:adjustRightInd w:val="0"/>
              <w:spacing w:line="247" w:lineRule="auto"/>
              <w:rPr>
                <w:rFonts w:ascii="Times New Roman" w:eastAsia="Times New Roman" w:hAnsi="Times New Roman" w:cs="Times New Roman"/>
                <w:color w:val="auto"/>
                <w:lang w:val="en-US"/>
              </w:rPr>
            </w:pPr>
            <w:r w:rsidRPr="00202842">
              <w:rPr>
                <w:rFonts w:ascii="Times New Roman" w:eastAsia="Times New Roman" w:hAnsi="Times New Roman" w:cs="Times New Roman"/>
                <w:color w:val="auto"/>
              </w:rPr>
              <w:t>казначейства</w:t>
            </w:r>
          </w:p>
        </w:tc>
        <w:tc>
          <w:tcPr>
            <w:tcW w:w="5236" w:type="dxa"/>
          </w:tcPr>
          <w:p w:rsidR="00BF677A" w:rsidRPr="00202842" w:rsidRDefault="00F705C9" w:rsidP="00BF677A">
            <w:pPr>
              <w:widowControl/>
              <w:autoSpaceDE w:val="0"/>
              <w:autoSpaceDN w:val="0"/>
              <w:adjustRightInd w:val="0"/>
              <w:spacing w:line="247" w:lineRule="auto"/>
              <w:rPr>
                <w:rFonts w:ascii="Times New Roman" w:hAnsi="Times New Roman" w:cs="Times New Roman"/>
                <w:color w:val="auto"/>
              </w:rPr>
            </w:pPr>
            <w:hyperlink r:id="rId17" w:history="1">
              <w:r w:rsidR="00602C80" w:rsidRPr="00202842">
                <w:rPr>
                  <w:rStyle w:val="a8"/>
                  <w:rFonts w:ascii="Times New Roman" w:eastAsia="Times New Roman" w:hAnsi="Times New Roman" w:cs="Times New Roman"/>
                  <w:lang w:val="en-US"/>
                </w:rPr>
                <w:t>www</w:t>
              </w:r>
              <w:r w:rsidR="00602C80" w:rsidRPr="00202842">
                <w:rPr>
                  <w:rStyle w:val="a8"/>
                  <w:rFonts w:ascii="Times New Roman" w:eastAsia="Times New Roman" w:hAnsi="Times New Roman" w:cs="Times New Roman"/>
                </w:rPr>
                <w:t>.</w:t>
              </w:r>
              <w:proofErr w:type="spellStart"/>
              <w:r w:rsidR="00602C80" w:rsidRPr="00202842">
                <w:rPr>
                  <w:rStyle w:val="a8"/>
                  <w:rFonts w:ascii="Times New Roman" w:eastAsia="Times New Roman" w:hAnsi="Times New Roman" w:cs="Times New Roman"/>
                  <w:lang w:val="en-US"/>
                </w:rPr>
                <w:t>roskazna</w:t>
              </w:r>
              <w:proofErr w:type="spellEnd"/>
              <w:r w:rsidR="00602C80" w:rsidRPr="00202842">
                <w:rPr>
                  <w:rStyle w:val="a8"/>
                  <w:rFonts w:ascii="Times New Roman" w:eastAsia="Times New Roman" w:hAnsi="Times New Roman" w:cs="Times New Roman"/>
                </w:rPr>
                <w:t>.</w:t>
              </w:r>
              <w:proofErr w:type="spellStart"/>
              <w:r w:rsidR="00602C80" w:rsidRPr="00202842">
                <w:rPr>
                  <w:rStyle w:val="a8"/>
                  <w:rFonts w:ascii="Times New Roman" w:eastAsia="Times New Roman" w:hAnsi="Times New Roman" w:cs="Times New Roman"/>
                  <w:lang w:val="en-US"/>
                </w:rPr>
                <w:t>ru</w:t>
              </w:r>
              <w:proofErr w:type="spellEnd"/>
            </w:hyperlink>
          </w:p>
        </w:tc>
      </w:tr>
      <w:tr w:rsidR="00C95749" w:rsidRPr="00202842" w:rsidTr="00AF30D8">
        <w:trPr>
          <w:trHeight w:val="199"/>
          <w:jc w:val="center"/>
        </w:trPr>
        <w:tc>
          <w:tcPr>
            <w:tcW w:w="4673" w:type="dxa"/>
          </w:tcPr>
          <w:p w:rsidR="00BF677A" w:rsidRPr="00202842" w:rsidRDefault="00BF677A" w:rsidP="00BF677A">
            <w:pPr>
              <w:widowControl/>
              <w:autoSpaceDE w:val="0"/>
              <w:autoSpaceDN w:val="0"/>
              <w:adjustRightInd w:val="0"/>
              <w:spacing w:line="247" w:lineRule="auto"/>
              <w:rPr>
                <w:rFonts w:ascii="Times New Roman" w:eastAsia="Times New Roman" w:hAnsi="Times New Roman" w:cs="Times New Roman"/>
                <w:bCs/>
                <w:color w:val="auto"/>
              </w:rPr>
            </w:pPr>
            <w:r w:rsidRPr="00202842">
              <w:rPr>
                <w:rFonts w:ascii="Times New Roman" w:eastAsia="Times New Roman" w:hAnsi="Times New Roman" w:cs="Times New Roman"/>
                <w:bCs/>
                <w:color w:val="auto"/>
              </w:rPr>
              <w:t>Бухгалтерия.ru Бухучет, налоги, аудит</w:t>
            </w:r>
          </w:p>
        </w:tc>
        <w:tc>
          <w:tcPr>
            <w:tcW w:w="5236" w:type="dxa"/>
          </w:tcPr>
          <w:p w:rsidR="00BF677A" w:rsidRPr="00202842" w:rsidRDefault="00BF677A" w:rsidP="00BF677A">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http://www.buhgalteria.ru/</w:t>
            </w:r>
          </w:p>
        </w:tc>
      </w:tr>
      <w:tr w:rsidR="00C95749" w:rsidRPr="00202842" w:rsidTr="00AF30D8">
        <w:trPr>
          <w:trHeight w:val="199"/>
          <w:jc w:val="center"/>
        </w:trPr>
        <w:tc>
          <w:tcPr>
            <w:tcW w:w="4673" w:type="dxa"/>
          </w:tcPr>
          <w:p w:rsidR="00BF677A" w:rsidRPr="00202842" w:rsidRDefault="00BF677A" w:rsidP="00BF677A">
            <w:pPr>
              <w:widowControl/>
              <w:autoSpaceDE w:val="0"/>
              <w:autoSpaceDN w:val="0"/>
              <w:adjustRightInd w:val="0"/>
              <w:spacing w:line="247" w:lineRule="auto"/>
              <w:rPr>
                <w:rFonts w:ascii="Times New Roman" w:eastAsia="Times New Roman" w:hAnsi="Times New Roman" w:cs="Times New Roman"/>
                <w:b/>
                <w:bCs/>
                <w:color w:val="auto"/>
              </w:rPr>
            </w:pPr>
            <w:r w:rsidRPr="00202842">
              <w:rPr>
                <w:rFonts w:ascii="Times New Roman" w:eastAsia="Times New Roman" w:hAnsi="Times New Roman" w:cs="Times New Roman"/>
                <w:color w:val="auto"/>
              </w:rPr>
              <w:t>Бухгалтерский учет и налоги - Портал информационной поддержки бухгалтерского учета в малом бизнесе</w:t>
            </w:r>
          </w:p>
        </w:tc>
        <w:tc>
          <w:tcPr>
            <w:tcW w:w="5236" w:type="dxa"/>
          </w:tcPr>
          <w:p w:rsidR="00BF677A" w:rsidRPr="00202842" w:rsidRDefault="00BF677A" w:rsidP="00BF677A">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http://businessuchet.ru/</w:t>
            </w:r>
          </w:p>
        </w:tc>
      </w:tr>
      <w:tr w:rsidR="00C95749" w:rsidRPr="00202842" w:rsidTr="00AF30D8">
        <w:trPr>
          <w:trHeight w:val="199"/>
          <w:jc w:val="center"/>
        </w:trPr>
        <w:tc>
          <w:tcPr>
            <w:tcW w:w="4673" w:type="dxa"/>
          </w:tcPr>
          <w:p w:rsidR="00BF677A" w:rsidRPr="00202842" w:rsidRDefault="00BF677A" w:rsidP="00BF677A">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Финам.</w:t>
            </w:r>
            <w:r w:rsidRPr="00202842">
              <w:rPr>
                <w:rFonts w:ascii="Times New Roman" w:eastAsia="Times New Roman" w:hAnsi="Times New Roman" w:cs="Times New Roman"/>
                <w:color w:val="auto"/>
                <w:lang w:val="en-US"/>
              </w:rPr>
              <w:t>ru</w:t>
            </w:r>
          </w:p>
        </w:tc>
        <w:tc>
          <w:tcPr>
            <w:tcW w:w="5236" w:type="dxa"/>
          </w:tcPr>
          <w:p w:rsidR="00BF677A" w:rsidRPr="00202842" w:rsidRDefault="00F705C9" w:rsidP="00BF677A">
            <w:pPr>
              <w:widowControl/>
              <w:autoSpaceDE w:val="0"/>
              <w:autoSpaceDN w:val="0"/>
              <w:adjustRightInd w:val="0"/>
              <w:spacing w:line="247" w:lineRule="auto"/>
              <w:rPr>
                <w:rFonts w:ascii="Times New Roman" w:eastAsia="Times New Roman" w:hAnsi="Times New Roman" w:cs="Times New Roman"/>
                <w:color w:val="auto"/>
              </w:rPr>
            </w:pPr>
            <w:hyperlink r:id="rId18" w:history="1">
              <w:r w:rsidR="00BF677A" w:rsidRPr="00202842">
                <w:rPr>
                  <w:rFonts w:ascii="Times New Roman" w:eastAsia="Times New Roman" w:hAnsi="Times New Roman" w:cs="Times New Roman"/>
                  <w:color w:val="auto"/>
                </w:rPr>
                <w:t>http://www.finam.ru</w:t>
              </w:r>
            </w:hyperlink>
            <w:r w:rsidR="00BF677A" w:rsidRPr="00202842">
              <w:rPr>
                <w:rFonts w:ascii="Times New Roman" w:eastAsia="Times New Roman" w:hAnsi="Times New Roman" w:cs="Times New Roman"/>
                <w:color w:val="auto"/>
              </w:rPr>
              <w:t>/</w:t>
            </w:r>
          </w:p>
        </w:tc>
      </w:tr>
      <w:tr w:rsidR="00C95749" w:rsidRPr="00202842" w:rsidTr="00AF30D8">
        <w:trPr>
          <w:trHeight w:val="199"/>
          <w:jc w:val="center"/>
        </w:trPr>
        <w:tc>
          <w:tcPr>
            <w:tcW w:w="4673" w:type="dxa"/>
          </w:tcPr>
          <w:p w:rsidR="00BF677A" w:rsidRPr="00202842" w:rsidRDefault="00BF677A" w:rsidP="00BF677A">
            <w:pPr>
              <w:widowControl/>
              <w:autoSpaceDE w:val="0"/>
              <w:autoSpaceDN w:val="0"/>
              <w:adjustRightInd w:val="0"/>
              <w:spacing w:line="247" w:lineRule="auto"/>
              <w:rPr>
                <w:rFonts w:ascii="Times New Roman" w:eastAsia="Times New Roman" w:hAnsi="Times New Roman" w:cs="Times New Roman"/>
                <w:color w:val="auto"/>
              </w:rPr>
            </w:pPr>
            <w:r w:rsidRPr="00202842">
              <w:rPr>
                <w:rFonts w:ascii="Times New Roman" w:eastAsia="Times New Roman" w:hAnsi="Times New Roman" w:cs="Times New Roman"/>
                <w:color w:val="auto"/>
              </w:rPr>
              <w:t>Финансовая информационная служба</w:t>
            </w:r>
          </w:p>
        </w:tc>
        <w:tc>
          <w:tcPr>
            <w:tcW w:w="5236" w:type="dxa"/>
          </w:tcPr>
          <w:p w:rsidR="00BF677A" w:rsidRPr="00202842" w:rsidRDefault="00F705C9" w:rsidP="00BF677A">
            <w:pPr>
              <w:widowControl/>
              <w:autoSpaceDE w:val="0"/>
              <w:autoSpaceDN w:val="0"/>
              <w:adjustRightInd w:val="0"/>
              <w:spacing w:line="247" w:lineRule="auto"/>
              <w:rPr>
                <w:rFonts w:ascii="Times New Roman" w:eastAsia="Times New Roman" w:hAnsi="Times New Roman" w:cs="Times New Roman"/>
                <w:color w:val="auto"/>
              </w:rPr>
            </w:pPr>
            <w:hyperlink r:id="rId19" w:history="1">
              <w:r w:rsidR="00BF677A" w:rsidRPr="00202842">
                <w:rPr>
                  <w:rFonts w:ascii="Times New Roman" w:eastAsia="Times New Roman" w:hAnsi="Times New Roman" w:cs="Times New Roman"/>
                  <w:color w:val="auto"/>
                </w:rPr>
                <w:t>http://www.leader.ru/banking</w:t>
              </w:r>
            </w:hyperlink>
            <w:r w:rsidR="00BF677A" w:rsidRPr="00202842">
              <w:rPr>
                <w:rFonts w:ascii="Times New Roman" w:eastAsia="Times New Roman" w:hAnsi="Times New Roman" w:cs="Times New Roman"/>
                <w:color w:val="auto"/>
              </w:rPr>
              <w:t>/</w:t>
            </w:r>
          </w:p>
        </w:tc>
      </w:tr>
    </w:tbl>
    <w:p w:rsidR="0005310A" w:rsidRPr="00202842" w:rsidRDefault="0005310A" w:rsidP="00EC7318">
      <w:pPr>
        <w:pStyle w:val="a7"/>
        <w:spacing w:after="0" w:line="240" w:lineRule="auto"/>
        <w:jc w:val="center"/>
        <w:rPr>
          <w:rFonts w:ascii="Times New Roman" w:hAnsi="Times New Roman"/>
          <w:b/>
          <w:sz w:val="28"/>
          <w:szCs w:val="28"/>
          <w:lang w:eastAsia="ru-RU"/>
        </w:rPr>
      </w:pPr>
    </w:p>
    <w:p w:rsidR="00652A62" w:rsidRPr="00652A62" w:rsidRDefault="00652A62" w:rsidP="00652A62">
      <w:pPr>
        <w:shd w:val="clear" w:color="auto" w:fill="FFFFFF"/>
        <w:suppressAutoHyphens/>
        <w:ind w:hanging="714"/>
        <w:jc w:val="both"/>
        <w:rPr>
          <w:rFonts w:ascii="Times New Roman" w:eastAsia="Times New Roman" w:hAnsi="Times New Roman" w:cs="Times New Roman"/>
          <w:b/>
          <w:color w:val="auto"/>
          <w:kern w:val="1"/>
          <w:sz w:val="28"/>
          <w:szCs w:val="28"/>
          <w:lang w:eastAsia="zh-CN" w:bidi="hi-IN"/>
        </w:rPr>
      </w:pPr>
    </w:p>
    <w:p w:rsidR="00652A62" w:rsidRPr="00652A62" w:rsidRDefault="00652A62" w:rsidP="00652A62">
      <w:pPr>
        <w:tabs>
          <w:tab w:val="num" w:pos="432"/>
        </w:tabs>
        <w:suppressAutoHyphens/>
        <w:spacing w:after="120"/>
        <w:ind w:left="432" w:firstLine="709"/>
        <w:jc w:val="both"/>
        <w:outlineLvl w:val="0"/>
        <w:rPr>
          <w:rFonts w:ascii="Times New Roman" w:eastAsia="Microsoft YaHei" w:hAnsi="Times New Roman" w:cs="Times New Roman"/>
          <w:b/>
          <w:bCs/>
          <w:color w:val="auto"/>
          <w:kern w:val="1"/>
          <w:sz w:val="28"/>
          <w:szCs w:val="28"/>
          <w:lang w:eastAsia="zh-CN" w:bidi="hi-IN"/>
        </w:rPr>
      </w:pPr>
      <w:bookmarkStart w:id="5" w:name="_Toc438044944"/>
      <w:bookmarkStart w:id="6" w:name="_Toc484001882"/>
      <w:bookmarkStart w:id="7" w:name="_Toc5797687"/>
      <w:bookmarkStart w:id="8" w:name="_Toc34470268"/>
      <w:r w:rsidRPr="00652A62">
        <w:rPr>
          <w:rFonts w:ascii="Times New Roman" w:eastAsia="Microsoft YaHei" w:hAnsi="Times New Roman" w:cs="Times New Roman"/>
          <w:b/>
          <w:bCs/>
          <w:color w:val="auto"/>
          <w:kern w:val="1"/>
          <w:sz w:val="28"/>
          <w:szCs w:val="28"/>
          <w:lang w:eastAsia="zh-CN" w:bidi="hi-IN"/>
        </w:rPr>
        <w:t xml:space="preserve">10. Методические указания для обучающихся по освоению </w:t>
      </w:r>
      <w:bookmarkStart w:id="9" w:name="bookmark102"/>
      <w:r w:rsidRPr="00652A62">
        <w:rPr>
          <w:rFonts w:ascii="Times New Roman" w:eastAsia="Microsoft YaHei" w:hAnsi="Times New Roman" w:cs="Times New Roman"/>
          <w:b/>
          <w:bCs/>
          <w:color w:val="auto"/>
          <w:kern w:val="1"/>
          <w:sz w:val="28"/>
          <w:szCs w:val="28"/>
          <w:lang w:eastAsia="zh-CN" w:bidi="hi-IN"/>
        </w:rPr>
        <w:t>дисциплины</w:t>
      </w:r>
      <w:bookmarkEnd w:id="5"/>
      <w:bookmarkEnd w:id="6"/>
      <w:bookmarkEnd w:id="7"/>
      <w:bookmarkEnd w:id="8"/>
      <w:bookmarkEnd w:id="9"/>
    </w:p>
    <w:p w:rsidR="00652A62" w:rsidRPr="00652A62" w:rsidRDefault="00652A62" w:rsidP="00652A62">
      <w:pPr>
        <w:suppressAutoHyphens/>
        <w:ind w:firstLine="709"/>
        <w:contextualSpacing/>
        <w:jc w:val="both"/>
        <w:rPr>
          <w:rFonts w:ascii="Times New Roman" w:eastAsia="SimSun" w:hAnsi="Times New Roman" w:cs="Times New Roman"/>
          <w:color w:val="auto"/>
          <w:kern w:val="1"/>
          <w:sz w:val="28"/>
          <w:szCs w:val="28"/>
          <w:lang w:eastAsia="ar-SA" w:bidi="hi-IN"/>
        </w:rPr>
      </w:pPr>
      <w:bookmarkStart w:id="10" w:name="_Toc433717594"/>
      <w:bookmarkStart w:id="11" w:name="_Toc438044945"/>
      <w:bookmarkStart w:id="12" w:name="_Toc484001883"/>
    </w:p>
    <w:p w:rsidR="00652A62" w:rsidRPr="00652A62" w:rsidRDefault="00652A62" w:rsidP="00652A62">
      <w:pPr>
        <w:suppressAutoHyphens/>
        <w:ind w:firstLine="709"/>
        <w:contextualSpacing/>
        <w:jc w:val="both"/>
        <w:rPr>
          <w:rFonts w:ascii="Times New Roman" w:eastAsia="SimSun" w:hAnsi="Times New Roman" w:cs="Times New Roman"/>
          <w:color w:val="auto"/>
          <w:kern w:val="1"/>
          <w:sz w:val="28"/>
          <w:szCs w:val="28"/>
          <w:lang w:eastAsia="ar-SA" w:bidi="hi-IN"/>
        </w:rPr>
      </w:pPr>
      <w:r w:rsidRPr="00652A62">
        <w:rPr>
          <w:rFonts w:ascii="Times New Roman" w:eastAsia="SimSun" w:hAnsi="Times New Roman" w:cs="Times New Roman"/>
          <w:color w:val="auto"/>
          <w:kern w:val="1"/>
          <w:sz w:val="28"/>
          <w:szCs w:val="28"/>
          <w:lang w:eastAsia="ar-SA" w:bidi="hi-IN"/>
        </w:rPr>
        <w:t>Обучение по дисциплине «</w:t>
      </w:r>
      <w:r w:rsidRPr="00652A62">
        <w:rPr>
          <w:rFonts w:ascii="Times New Roman" w:eastAsia="SimSun" w:hAnsi="Times New Roman" w:cs="Times New Roman"/>
          <w:color w:val="auto"/>
          <w:kern w:val="1"/>
          <w:sz w:val="28"/>
          <w:szCs w:val="28"/>
          <w:lang w:bidi="hi-IN"/>
        </w:rPr>
        <w:t>Государственный контроль и надзор»</w:t>
      </w:r>
      <w:r w:rsidRPr="00652A62">
        <w:rPr>
          <w:rFonts w:ascii="Times New Roman" w:eastAsia="SimSun" w:hAnsi="Times New Roman" w:cs="Times New Roman"/>
          <w:color w:val="auto"/>
          <w:kern w:val="1"/>
          <w:sz w:val="28"/>
          <w:szCs w:val="28"/>
          <w:lang w:eastAsia="zh-CN" w:bidi="hi-IN"/>
        </w:rPr>
        <w:t xml:space="preserve"> </w:t>
      </w:r>
      <w:r w:rsidRPr="00652A62">
        <w:rPr>
          <w:rFonts w:ascii="Times New Roman" w:eastAsia="SimSun" w:hAnsi="Times New Roman" w:cs="Times New Roman"/>
          <w:color w:val="auto"/>
          <w:kern w:val="1"/>
          <w:sz w:val="28"/>
          <w:szCs w:val="28"/>
          <w:lang w:eastAsia="ar-SA" w:bidi="hi-IN"/>
        </w:rPr>
        <w:t xml:space="preserve">предполагает изучение курса на аудиторных занятиях (лекции и семинарские занятия) и самостоятельной работы. Семинарские занятия по дисциплине предполагают их проведение в различных формах с целью выявления полученных знаний, умений, навыков и компетенций. </w:t>
      </w:r>
    </w:p>
    <w:p w:rsidR="00652A62" w:rsidRPr="00652A62" w:rsidRDefault="00652A62" w:rsidP="00652A62">
      <w:pPr>
        <w:suppressAutoHyphens/>
        <w:ind w:firstLine="709"/>
        <w:contextualSpacing/>
        <w:jc w:val="both"/>
        <w:rPr>
          <w:rFonts w:ascii="Times New Roman" w:eastAsia="SimSun" w:hAnsi="Times New Roman" w:cs="Times New Roman"/>
          <w:color w:val="auto"/>
          <w:kern w:val="1"/>
          <w:sz w:val="28"/>
          <w:szCs w:val="28"/>
          <w:lang w:eastAsia="ar-SA" w:bidi="hi-IN"/>
        </w:rPr>
      </w:pPr>
      <w:r w:rsidRPr="00652A62">
        <w:rPr>
          <w:rFonts w:ascii="Times New Roman" w:eastAsia="SimSun" w:hAnsi="Times New Roman" w:cs="Times New Roman"/>
          <w:color w:val="auto"/>
          <w:kern w:val="1"/>
          <w:sz w:val="28"/>
          <w:szCs w:val="28"/>
          <w:lang w:eastAsia="ar-SA" w:bidi="hi-IN"/>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rsidR="00652A62" w:rsidRPr="00652A62" w:rsidRDefault="00652A62" w:rsidP="00652A62">
      <w:pPr>
        <w:tabs>
          <w:tab w:val="num" w:pos="432"/>
        </w:tabs>
        <w:suppressAutoHyphens/>
        <w:spacing w:after="120"/>
        <w:ind w:left="432" w:firstLine="709"/>
        <w:outlineLvl w:val="0"/>
        <w:rPr>
          <w:rFonts w:ascii="Liberation Sans" w:eastAsia="Microsoft YaHei" w:hAnsi="Liberation Sans" w:cs="Mangal" w:hint="eastAsia"/>
          <w:b/>
          <w:bCs/>
          <w:color w:val="auto"/>
          <w:kern w:val="1"/>
          <w:sz w:val="28"/>
          <w:szCs w:val="36"/>
          <w:lang w:eastAsia="zh-CN" w:bidi="hi-IN"/>
        </w:rPr>
      </w:pPr>
      <w:bookmarkStart w:id="13" w:name="_Toc5797688"/>
      <w:bookmarkStart w:id="14" w:name="_Toc34470269"/>
    </w:p>
    <w:bookmarkEnd w:id="10"/>
    <w:bookmarkEnd w:id="11"/>
    <w:bookmarkEnd w:id="12"/>
    <w:bookmarkEnd w:id="13"/>
    <w:bookmarkEnd w:id="14"/>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b/>
          <w:bCs/>
          <w:color w:val="auto"/>
          <w:kern w:val="1"/>
          <w:sz w:val="28"/>
          <w:szCs w:val="28"/>
          <w:lang w:bidi="hi-I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52A62" w:rsidRPr="00652A62" w:rsidRDefault="00652A62" w:rsidP="00652A62">
      <w:pPr>
        <w:suppressAutoHyphens/>
        <w:rPr>
          <w:rFonts w:ascii="Times New Roman" w:eastAsia="Times New Roman" w:hAnsi="Times New Roman" w:cs="Times New Roman"/>
          <w:color w:val="auto"/>
          <w:kern w:val="1"/>
          <w:lang w:bidi="hi-IN"/>
        </w:rPr>
      </w:pPr>
      <w:r w:rsidRPr="00652A62">
        <w:rPr>
          <w:rFonts w:ascii="Times New Roman" w:eastAsia="Times New Roman" w:hAnsi="Times New Roman" w:cs="Times New Roman"/>
          <w:color w:val="auto"/>
          <w:kern w:val="1"/>
          <w:lang w:bidi="hi-IN"/>
        </w:rPr>
        <w:t> </w:t>
      </w:r>
    </w:p>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b/>
          <w:bCs/>
          <w:color w:val="auto"/>
          <w:kern w:val="1"/>
          <w:sz w:val="28"/>
          <w:szCs w:val="28"/>
          <w:lang w:bidi="hi-IN"/>
        </w:rPr>
        <w:t>11.1. Комплект лицензионного программного обеспечения</w:t>
      </w:r>
    </w:p>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color w:val="auto"/>
          <w:kern w:val="1"/>
          <w:sz w:val="28"/>
          <w:szCs w:val="28"/>
          <w:lang w:bidi="hi-IN"/>
        </w:rPr>
        <w:t xml:space="preserve">1) Антивирусная защита </w:t>
      </w:r>
      <w:r w:rsidRPr="00652A62">
        <w:rPr>
          <w:rFonts w:ascii="Times New Roman" w:eastAsia="Times New Roman" w:hAnsi="Times New Roman" w:cs="Times New Roman"/>
          <w:color w:val="auto"/>
          <w:kern w:val="1"/>
          <w:sz w:val="28"/>
          <w:szCs w:val="28"/>
          <w:lang w:val="en-US" w:bidi="hi-IN"/>
        </w:rPr>
        <w:t>Kaspersky</w:t>
      </w:r>
      <w:r w:rsidRPr="00652A62">
        <w:rPr>
          <w:rFonts w:ascii="Times New Roman" w:eastAsia="Times New Roman" w:hAnsi="Times New Roman" w:cs="Times New Roman"/>
          <w:color w:val="auto"/>
          <w:kern w:val="1"/>
          <w:sz w:val="28"/>
          <w:szCs w:val="28"/>
          <w:lang w:bidi="hi-IN"/>
        </w:rPr>
        <w:t xml:space="preserve"> </w:t>
      </w:r>
      <w:r w:rsidRPr="00652A62">
        <w:rPr>
          <w:rFonts w:ascii="Times New Roman" w:eastAsia="Times New Roman" w:hAnsi="Times New Roman" w:cs="Times New Roman"/>
          <w:color w:val="auto"/>
          <w:kern w:val="1"/>
          <w:sz w:val="28"/>
          <w:szCs w:val="28"/>
          <w:lang w:val="en-US" w:bidi="hi-IN"/>
        </w:rPr>
        <w:t>Endpoint</w:t>
      </w:r>
      <w:r w:rsidRPr="00652A62">
        <w:rPr>
          <w:rFonts w:ascii="Times New Roman" w:eastAsia="Times New Roman" w:hAnsi="Times New Roman" w:cs="Times New Roman"/>
          <w:color w:val="auto"/>
          <w:kern w:val="1"/>
          <w:sz w:val="28"/>
          <w:szCs w:val="28"/>
          <w:lang w:bidi="hi-IN"/>
        </w:rPr>
        <w:t xml:space="preserve"> </w:t>
      </w:r>
      <w:r w:rsidRPr="00652A62">
        <w:rPr>
          <w:rFonts w:ascii="Times New Roman" w:eastAsia="Times New Roman" w:hAnsi="Times New Roman" w:cs="Times New Roman"/>
          <w:color w:val="auto"/>
          <w:kern w:val="1"/>
          <w:sz w:val="28"/>
          <w:szCs w:val="28"/>
          <w:lang w:val="en-US" w:bidi="hi-IN"/>
        </w:rPr>
        <w:t>Security</w:t>
      </w:r>
      <w:r w:rsidRPr="00652A62">
        <w:rPr>
          <w:rFonts w:ascii="Times New Roman" w:eastAsia="Times New Roman" w:hAnsi="Times New Roman" w:cs="Times New Roman"/>
          <w:color w:val="auto"/>
          <w:kern w:val="1"/>
          <w:sz w:val="28"/>
          <w:szCs w:val="28"/>
          <w:lang w:bidi="hi-IN"/>
        </w:rPr>
        <w:t>;</w:t>
      </w:r>
    </w:p>
    <w:p w:rsidR="00652A62" w:rsidRPr="00652A62" w:rsidRDefault="00652A62" w:rsidP="00652A62">
      <w:pPr>
        <w:suppressAutoHyphens/>
        <w:ind w:firstLine="709"/>
        <w:jc w:val="both"/>
        <w:rPr>
          <w:rFonts w:ascii="Times New Roman" w:eastAsia="Times New Roman" w:hAnsi="Times New Roman" w:cs="Times New Roman"/>
          <w:color w:val="auto"/>
          <w:kern w:val="1"/>
          <w:sz w:val="28"/>
          <w:szCs w:val="28"/>
          <w:lang w:val="en-US" w:bidi="hi-IN"/>
        </w:rPr>
      </w:pPr>
      <w:r w:rsidRPr="00652A62">
        <w:rPr>
          <w:rFonts w:ascii="Times New Roman" w:eastAsia="Times New Roman" w:hAnsi="Times New Roman" w:cs="Times New Roman"/>
          <w:color w:val="auto"/>
          <w:kern w:val="1"/>
          <w:sz w:val="28"/>
          <w:szCs w:val="28"/>
          <w:lang w:val="en-US" w:bidi="hi-IN"/>
        </w:rPr>
        <w:t>2) Astra Linux Common Edition, Windows;</w:t>
      </w:r>
    </w:p>
    <w:p w:rsidR="00652A62" w:rsidRPr="00652A62" w:rsidRDefault="00652A62" w:rsidP="00652A62">
      <w:pPr>
        <w:suppressAutoHyphens/>
        <w:ind w:firstLine="709"/>
        <w:jc w:val="both"/>
        <w:rPr>
          <w:rFonts w:ascii="Times New Roman" w:eastAsia="Times New Roman" w:hAnsi="Times New Roman" w:cs="Times New Roman"/>
          <w:color w:val="auto"/>
          <w:kern w:val="1"/>
          <w:sz w:val="28"/>
          <w:szCs w:val="28"/>
          <w:lang w:bidi="hi-IN"/>
        </w:rPr>
      </w:pPr>
      <w:r w:rsidRPr="00652A62">
        <w:rPr>
          <w:rFonts w:ascii="Times New Roman" w:eastAsia="Times New Roman" w:hAnsi="Times New Roman" w:cs="Times New Roman"/>
          <w:color w:val="auto"/>
          <w:kern w:val="1"/>
          <w:sz w:val="28"/>
          <w:szCs w:val="28"/>
          <w:lang w:bidi="hi-IN"/>
        </w:rPr>
        <w:t xml:space="preserve">3) </w:t>
      </w:r>
      <w:r w:rsidRPr="00652A62">
        <w:rPr>
          <w:rFonts w:ascii="Times New Roman" w:eastAsia="Times New Roman" w:hAnsi="Times New Roman" w:cs="Times New Roman"/>
          <w:color w:val="auto"/>
          <w:kern w:val="1"/>
          <w:sz w:val="28"/>
          <w:szCs w:val="28"/>
          <w:lang w:val="en-US" w:bidi="hi-IN"/>
        </w:rPr>
        <w:t>LibreOffice</w:t>
      </w:r>
      <w:r w:rsidRPr="00652A62">
        <w:rPr>
          <w:rFonts w:ascii="Times New Roman" w:eastAsia="Times New Roman" w:hAnsi="Times New Roman" w:cs="Times New Roman"/>
          <w:color w:val="auto"/>
          <w:kern w:val="1"/>
          <w:sz w:val="28"/>
          <w:szCs w:val="28"/>
          <w:lang w:bidi="hi-IN"/>
        </w:rPr>
        <w:t xml:space="preserve">, </w:t>
      </w:r>
      <w:r w:rsidRPr="00652A62">
        <w:rPr>
          <w:rFonts w:ascii="Times New Roman" w:eastAsia="Times New Roman" w:hAnsi="Times New Roman" w:cs="Times New Roman"/>
          <w:color w:val="auto"/>
          <w:kern w:val="1"/>
          <w:sz w:val="28"/>
          <w:szCs w:val="28"/>
          <w:lang w:val="en-US" w:bidi="hi-IN"/>
        </w:rPr>
        <w:t>Microsoft</w:t>
      </w:r>
      <w:r w:rsidRPr="00652A62">
        <w:rPr>
          <w:rFonts w:ascii="Times New Roman" w:eastAsia="Times New Roman" w:hAnsi="Times New Roman" w:cs="Times New Roman"/>
          <w:color w:val="auto"/>
          <w:kern w:val="1"/>
          <w:sz w:val="28"/>
          <w:szCs w:val="28"/>
          <w:lang w:bidi="hi-IN"/>
        </w:rPr>
        <w:t xml:space="preserve"> </w:t>
      </w:r>
      <w:r w:rsidRPr="00652A62">
        <w:rPr>
          <w:rFonts w:ascii="Times New Roman" w:eastAsia="Times New Roman" w:hAnsi="Times New Roman" w:cs="Times New Roman"/>
          <w:color w:val="auto"/>
          <w:kern w:val="1"/>
          <w:sz w:val="28"/>
          <w:szCs w:val="28"/>
          <w:lang w:val="en-US" w:bidi="hi-IN"/>
        </w:rPr>
        <w:t>Office</w:t>
      </w:r>
      <w:r w:rsidRPr="00652A62">
        <w:rPr>
          <w:rFonts w:ascii="Times New Roman" w:eastAsia="Times New Roman" w:hAnsi="Times New Roman" w:cs="Times New Roman"/>
          <w:color w:val="auto"/>
          <w:kern w:val="1"/>
          <w:sz w:val="28"/>
          <w:szCs w:val="28"/>
          <w:lang w:bidi="hi-IN"/>
        </w:rPr>
        <w:t>.</w:t>
      </w:r>
    </w:p>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b/>
          <w:bCs/>
          <w:color w:val="auto"/>
          <w:kern w:val="1"/>
          <w:sz w:val="28"/>
          <w:szCs w:val="28"/>
          <w:lang w:bidi="hi-IN"/>
        </w:rPr>
        <w:t>11.2. Современные профессиональные базы данных и информационные справочные системы</w:t>
      </w:r>
    </w:p>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color w:val="auto"/>
          <w:kern w:val="1"/>
          <w:sz w:val="28"/>
          <w:szCs w:val="28"/>
          <w:lang w:bidi="hi-IN"/>
        </w:rPr>
        <w:t>1) СПС Консультант Плюс (соглашение от 17.01.2003 г. № 24 с последующей пролонгацией)</w:t>
      </w:r>
    </w:p>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color w:val="auto"/>
          <w:kern w:val="1"/>
          <w:sz w:val="28"/>
          <w:szCs w:val="28"/>
          <w:lang w:bidi="hi-IN"/>
        </w:rPr>
        <w:t>2) Информационно-образовательный портал Финуниверситета и др.</w:t>
      </w:r>
    </w:p>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b/>
          <w:bCs/>
          <w:color w:val="auto"/>
          <w:kern w:val="1"/>
          <w:sz w:val="28"/>
          <w:szCs w:val="28"/>
          <w:lang w:bidi="hi-IN"/>
        </w:rPr>
        <w:lastRenderedPageBreak/>
        <w:t>11.3. Сертифицированные программные и аппаратные средства защиты информации</w:t>
      </w:r>
    </w:p>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color w:val="auto"/>
          <w:kern w:val="1"/>
          <w:sz w:val="28"/>
          <w:szCs w:val="28"/>
          <w:lang w:bidi="hi-IN"/>
        </w:rPr>
        <w:t>Не используется.</w:t>
      </w:r>
    </w:p>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color w:val="auto"/>
          <w:kern w:val="1"/>
          <w:lang w:bidi="hi-IN"/>
        </w:rPr>
        <w:t> </w:t>
      </w:r>
    </w:p>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b/>
          <w:bCs/>
          <w:color w:val="auto"/>
          <w:kern w:val="1"/>
          <w:sz w:val="28"/>
          <w:szCs w:val="28"/>
          <w:lang w:bidi="hi-IN"/>
        </w:rPr>
        <w:t>12. Описание материально-технической базы, необходимой для осуществления образовательного процесса по дисциплине</w:t>
      </w:r>
    </w:p>
    <w:p w:rsidR="00652A62" w:rsidRPr="00652A62" w:rsidRDefault="00652A62" w:rsidP="00652A62">
      <w:pPr>
        <w:suppressAutoHyphens/>
        <w:ind w:firstLine="709"/>
        <w:jc w:val="both"/>
        <w:rPr>
          <w:rFonts w:ascii="Times New Roman" w:eastAsia="Times New Roman" w:hAnsi="Times New Roman" w:cs="Times New Roman"/>
          <w:color w:val="auto"/>
          <w:kern w:val="1"/>
          <w:lang w:bidi="hi-IN"/>
        </w:rPr>
      </w:pPr>
      <w:r w:rsidRPr="00652A62">
        <w:rPr>
          <w:rFonts w:ascii="Times New Roman" w:eastAsia="Times New Roman" w:hAnsi="Times New Roman" w:cs="Times New Roman"/>
          <w:color w:val="auto"/>
          <w:kern w:val="1"/>
          <w:lang w:bidi="hi-IN"/>
        </w:rPr>
        <w:t> </w:t>
      </w:r>
    </w:p>
    <w:p w:rsidR="00CB3B8C" w:rsidRPr="00E044D3" w:rsidRDefault="00652A62" w:rsidP="00CB3B8C">
      <w:pPr>
        <w:ind w:firstLine="709"/>
        <w:jc w:val="both"/>
        <w:rPr>
          <w:rFonts w:ascii="Times New Roman" w:eastAsia="Times New Roman" w:hAnsi="Times New Roman" w:cs="Times New Roman"/>
        </w:rPr>
      </w:pPr>
      <w:r w:rsidRPr="00652A62">
        <w:rPr>
          <w:rFonts w:ascii="Times New Roman" w:eastAsia="Times New Roman" w:hAnsi="Times New Roman" w:cs="Times New Roman"/>
          <w:color w:val="auto"/>
          <w:kern w:val="1"/>
          <w:sz w:val="28"/>
          <w:szCs w:val="28"/>
          <w:shd w:val="clear" w:color="auto" w:fill="FFFFFF"/>
          <w:lang w:bidi="hi-IN"/>
        </w:rPr>
        <w:t xml:space="preserve">Филиал </w:t>
      </w:r>
      <w:proofErr w:type="gramStart"/>
      <w:r w:rsidRPr="00652A62">
        <w:rPr>
          <w:rFonts w:ascii="Times New Roman" w:eastAsia="Times New Roman" w:hAnsi="Times New Roman" w:cs="Times New Roman"/>
          <w:color w:val="auto"/>
          <w:kern w:val="1"/>
          <w:sz w:val="28"/>
          <w:szCs w:val="28"/>
          <w:shd w:val="clear" w:color="auto" w:fill="FFFFFF"/>
          <w:lang w:bidi="hi-IN"/>
        </w:rPr>
        <w:t xml:space="preserve">обеспечен учебными аудиториями для проведения учебных </w:t>
      </w:r>
      <w:r w:rsidR="00CB3B8C" w:rsidRPr="00E044D3">
        <w:rPr>
          <w:rFonts w:ascii="Times New Roman" w:eastAsia="Times New Roman" w:hAnsi="Times New Roman" w:cs="Times New Roman"/>
          <w:sz w:val="28"/>
          <w:szCs w:val="28"/>
          <w:shd w:val="clear" w:color="auto" w:fill="FFFFFF"/>
        </w:rPr>
        <w:t>Филиал обеспечен</w:t>
      </w:r>
      <w:proofErr w:type="gramEnd"/>
      <w:r w:rsidR="00CB3B8C" w:rsidRPr="00E044D3">
        <w:rPr>
          <w:rFonts w:ascii="Times New Roman" w:eastAsia="Times New Roman" w:hAnsi="Times New Roman" w:cs="Times New Roman"/>
          <w:sz w:val="28"/>
          <w:szCs w:val="28"/>
          <w:shd w:val="clear" w:color="auto" w:fill="FFFFFF"/>
        </w:rPr>
        <w:t xml:space="preserve"> учебными аудиториями для проведения учебных занятий, предусмотренных программой </w:t>
      </w:r>
      <w:proofErr w:type="spellStart"/>
      <w:r w:rsidR="00CB3B8C" w:rsidRPr="00E044D3">
        <w:rPr>
          <w:rFonts w:ascii="Times New Roman" w:eastAsia="Times New Roman" w:hAnsi="Times New Roman" w:cs="Times New Roman"/>
          <w:sz w:val="28"/>
          <w:szCs w:val="28"/>
          <w:shd w:val="clear" w:color="auto" w:fill="FFFFFF"/>
        </w:rPr>
        <w:t>бакалавриата</w:t>
      </w:r>
      <w:proofErr w:type="spellEnd"/>
      <w:r w:rsidR="00CB3B8C" w:rsidRPr="00E044D3">
        <w:rPr>
          <w:rFonts w:ascii="Times New Roman" w:eastAsia="Times New Roman" w:hAnsi="Times New Roman" w:cs="Times New Roman"/>
          <w:sz w:val="28"/>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00CB3B8C" w:rsidRPr="00E044D3">
        <w:rPr>
          <w:rFonts w:ascii="Times New Roman" w:eastAsia="Times New Roman" w:hAnsi="Times New Roman" w:cs="Times New Roman"/>
          <w:sz w:val="28"/>
          <w:szCs w:val="28"/>
          <w:shd w:val="clear" w:color="auto" w:fill="FFFFFF"/>
        </w:rPr>
        <w:t>Финуниверситета</w:t>
      </w:r>
      <w:proofErr w:type="spellEnd"/>
      <w:r w:rsidR="00CB3B8C" w:rsidRPr="00E044D3">
        <w:rPr>
          <w:rFonts w:ascii="Times New Roman" w:eastAsia="Times New Roman" w:hAnsi="Times New Roman" w:cs="Times New Roman"/>
          <w:sz w:val="28"/>
          <w:szCs w:val="28"/>
          <w:shd w:val="clear" w:color="auto" w:fill="FFFFFF"/>
        </w:rPr>
        <w:t>.</w:t>
      </w:r>
    </w:p>
    <w:p w:rsidR="00CB3B8C" w:rsidRPr="00E044D3" w:rsidRDefault="00CB3B8C" w:rsidP="00CB3B8C">
      <w:pPr>
        <w:ind w:firstLine="709"/>
        <w:jc w:val="both"/>
        <w:rPr>
          <w:rFonts w:ascii="Times New Roman" w:eastAsia="Times New Roman" w:hAnsi="Times New Roman" w:cs="Times New Roman"/>
        </w:rPr>
      </w:pPr>
      <w:r w:rsidRPr="00E044D3">
        <w:rPr>
          <w:rFonts w:ascii="Times New Roman" w:eastAsia="Times New Roman" w:hAnsi="Times New Roman" w:cs="Times New Roman"/>
          <w:sz w:val="28"/>
          <w:szCs w:val="28"/>
          <w:shd w:val="clear" w:color="auto" w:fill="FFFFFF"/>
        </w:rPr>
        <w:t xml:space="preserve">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w:t>
      </w:r>
      <w:r>
        <w:rPr>
          <w:rFonts w:ascii="Times New Roman" w:eastAsia="Times New Roman" w:hAnsi="Times New Roman" w:cs="Times New Roman"/>
          <w:sz w:val="28"/>
          <w:szCs w:val="28"/>
          <w:shd w:val="clear" w:color="auto" w:fill="FFFFFF"/>
        </w:rPr>
        <w:t>Финансового университета</w:t>
      </w:r>
      <w:r w:rsidRPr="00E044D3">
        <w:rPr>
          <w:rFonts w:ascii="Times New Roman" w:eastAsia="Times New Roman" w:hAnsi="Times New Roman" w:cs="Times New Roman"/>
          <w:sz w:val="28"/>
          <w:szCs w:val="28"/>
          <w:shd w:val="clear" w:color="auto" w:fill="FFFFFF"/>
        </w:rPr>
        <w:t>.</w:t>
      </w:r>
    </w:p>
    <w:p w:rsidR="00CB3B8C" w:rsidRPr="00E044D3" w:rsidRDefault="00CB3B8C" w:rsidP="00CB3B8C">
      <w:pPr>
        <w:ind w:firstLine="709"/>
        <w:jc w:val="both"/>
        <w:rPr>
          <w:rFonts w:ascii="Times New Roman" w:eastAsia="Times New Roman" w:hAnsi="Times New Roman" w:cs="Times New Roman"/>
        </w:rPr>
      </w:pPr>
      <w:r w:rsidRPr="00E044D3">
        <w:rPr>
          <w:rFonts w:ascii="Times New Roman" w:eastAsia="Times New Roman" w:hAnsi="Times New Roman" w:cs="Times New Roman"/>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CB3B8C" w:rsidRPr="00E044D3" w:rsidRDefault="00CB3B8C" w:rsidP="00CB3B8C">
      <w:pPr>
        <w:ind w:firstLine="709"/>
        <w:jc w:val="both"/>
        <w:rPr>
          <w:rFonts w:ascii="Times New Roman" w:eastAsia="Times New Roman" w:hAnsi="Times New Roman" w:cs="Times New Roman"/>
          <w:lang w:val="en-US"/>
        </w:rPr>
      </w:pPr>
      <w:r w:rsidRPr="00E044D3">
        <w:rPr>
          <w:rFonts w:ascii="Times New Roman" w:eastAsia="Times New Roman" w:hAnsi="Times New Roman" w:cs="Times New Roman"/>
          <w:sz w:val="28"/>
          <w:szCs w:val="28"/>
          <w:lang w:val="en-US"/>
        </w:rPr>
        <w:t xml:space="preserve">1) </w:t>
      </w:r>
      <w:r w:rsidRPr="00E044D3">
        <w:rPr>
          <w:rFonts w:ascii="Times New Roman" w:eastAsia="Times New Roman" w:hAnsi="Times New Roman" w:cs="Times New Roman"/>
          <w:sz w:val="28"/>
          <w:szCs w:val="28"/>
        </w:rPr>
        <w:t>Антивирусная</w:t>
      </w:r>
      <w:r w:rsidRPr="00E044D3">
        <w:rPr>
          <w:rFonts w:ascii="Times New Roman" w:eastAsia="Times New Roman" w:hAnsi="Times New Roman" w:cs="Times New Roman"/>
          <w:sz w:val="28"/>
          <w:szCs w:val="28"/>
          <w:lang w:val="en-US"/>
        </w:rPr>
        <w:t xml:space="preserve"> </w:t>
      </w:r>
      <w:r w:rsidRPr="00E044D3">
        <w:rPr>
          <w:rFonts w:ascii="Times New Roman" w:eastAsia="Times New Roman" w:hAnsi="Times New Roman" w:cs="Times New Roman"/>
          <w:sz w:val="28"/>
          <w:szCs w:val="28"/>
        </w:rPr>
        <w:t>защита</w:t>
      </w:r>
      <w:r w:rsidRPr="00E044D3">
        <w:rPr>
          <w:rFonts w:ascii="Times New Roman" w:eastAsia="Times New Roman" w:hAnsi="Times New Roman" w:cs="Times New Roman"/>
          <w:sz w:val="28"/>
          <w:szCs w:val="28"/>
          <w:lang w:val="en-US"/>
        </w:rPr>
        <w:t xml:space="preserve"> </w:t>
      </w:r>
      <w:proofErr w:type="spellStart"/>
      <w:r w:rsidRPr="00E044D3">
        <w:rPr>
          <w:rFonts w:ascii="Times New Roman" w:eastAsia="Times New Roman" w:hAnsi="Times New Roman" w:cs="Times New Roman"/>
          <w:sz w:val="28"/>
          <w:szCs w:val="28"/>
          <w:lang w:val="en-US"/>
        </w:rPr>
        <w:t>Kaspersky</w:t>
      </w:r>
      <w:proofErr w:type="spellEnd"/>
      <w:r w:rsidRPr="00E044D3">
        <w:rPr>
          <w:rFonts w:ascii="Times New Roman" w:eastAsia="Times New Roman" w:hAnsi="Times New Roman" w:cs="Times New Roman"/>
          <w:sz w:val="28"/>
          <w:szCs w:val="28"/>
          <w:lang w:val="en-US"/>
        </w:rPr>
        <w:t xml:space="preserve"> Endpoint Security;</w:t>
      </w:r>
    </w:p>
    <w:p w:rsidR="00CB3B8C" w:rsidRPr="00E044D3" w:rsidRDefault="00CB3B8C" w:rsidP="00CB3B8C">
      <w:pPr>
        <w:ind w:firstLine="709"/>
        <w:jc w:val="both"/>
        <w:rPr>
          <w:rFonts w:ascii="Times New Roman" w:eastAsia="Times New Roman" w:hAnsi="Times New Roman" w:cs="Times New Roman"/>
          <w:sz w:val="28"/>
          <w:szCs w:val="28"/>
          <w:lang w:val="en-US"/>
        </w:rPr>
      </w:pPr>
      <w:r w:rsidRPr="00E044D3">
        <w:rPr>
          <w:rFonts w:ascii="Times New Roman" w:eastAsia="Times New Roman" w:hAnsi="Times New Roman" w:cs="Times New Roman"/>
          <w:sz w:val="28"/>
          <w:szCs w:val="28"/>
          <w:lang w:val="en-US"/>
        </w:rPr>
        <w:t xml:space="preserve">2) </w:t>
      </w:r>
      <w:r>
        <w:rPr>
          <w:rFonts w:ascii="Times New Roman" w:eastAsia="Times New Roman" w:hAnsi="Times New Roman" w:cs="Times New Roman"/>
          <w:sz w:val="28"/>
          <w:szCs w:val="28"/>
          <w:lang w:val="en-US"/>
        </w:rPr>
        <w:t>Astra Linux Common Edition</w:t>
      </w:r>
      <w:r w:rsidRPr="00E044D3">
        <w:rPr>
          <w:rFonts w:ascii="Times New Roman" w:eastAsia="Times New Roman" w:hAnsi="Times New Roman" w:cs="Times New Roman"/>
          <w:sz w:val="28"/>
          <w:szCs w:val="28"/>
          <w:lang w:val="en-US"/>
        </w:rPr>
        <w:t>, Windows;</w:t>
      </w:r>
    </w:p>
    <w:p w:rsidR="00CB3B8C" w:rsidRPr="00E044D3" w:rsidRDefault="00CB3B8C" w:rsidP="00CB3B8C">
      <w:pPr>
        <w:ind w:firstLine="709"/>
        <w:jc w:val="both"/>
        <w:rPr>
          <w:rFonts w:ascii="Times New Roman" w:eastAsia="Times New Roman" w:hAnsi="Times New Roman" w:cs="Times New Roman"/>
          <w:sz w:val="28"/>
          <w:szCs w:val="28"/>
        </w:rPr>
      </w:pPr>
      <w:r w:rsidRPr="00E044D3">
        <w:rPr>
          <w:rFonts w:ascii="Times New Roman" w:eastAsia="Times New Roman" w:hAnsi="Times New Roman" w:cs="Times New Roman"/>
          <w:sz w:val="28"/>
          <w:szCs w:val="28"/>
        </w:rPr>
        <w:t xml:space="preserve">3) </w:t>
      </w:r>
      <w:proofErr w:type="spellStart"/>
      <w:r w:rsidRPr="00E044D3">
        <w:rPr>
          <w:rFonts w:ascii="Times New Roman" w:eastAsia="Times New Roman" w:hAnsi="Times New Roman" w:cs="Times New Roman"/>
          <w:sz w:val="28"/>
          <w:szCs w:val="28"/>
        </w:rPr>
        <w:t>LibreOffice</w:t>
      </w:r>
      <w:proofErr w:type="spellEnd"/>
      <w:r w:rsidRPr="00E044D3">
        <w:rPr>
          <w:rFonts w:ascii="Times New Roman" w:eastAsia="Times New Roman" w:hAnsi="Times New Roman" w:cs="Times New Roman"/>
          <w:sz w:val="28"/>
          <w:szCs w:val="28"/>
        </w:rPr>
        <w:t xml:space="preserve">, </w:t>
      </w:r>
      <w:proofErr w:type="spellStart"/>
      <w:r w:rsidRPr="00E044D3">
        <w:rPr>
          <w:rFonts w:ascii="Times New Roman" w:eastAsia="Times New Roman" w:hAnsi="Times New Roman" w:cs="Times New Roman"/>
          <w:sz w:val="28"/>
          <w:szCs w:val="28"/>
        </w:rPr>
        <w:t>Microsoft</w:t>
      </w:r>
      <w:proofErr w:type="spellEnd"/>
      <w:r w:rsidRPr="00E044D3">
        <w:rPr>
          <w:rFonts w:ascii="Times New Roman" w:eastAsia="Times New Roman" w:hAnsi="Times New Roman" w:cs="Times New Roman"/>
          <w:sz w:val="28"/>
          <w:szCs w:val="28"/>
        </w:rPr>
        <w:t xml:space="preserve"> </w:t>
      </w:r>
      <w:proofErr w:type="spellStart"/>
      <w:r w:rsidRPr="00E044D3">
        <w:rPr>
          <w:rFonts w:ascii="Times New Roman" w:eastAsia="Times New Roman" w:hAnsi="Times New Roman" w:cs="Times New Roman"/>
          <w:sz w:val="28"/>
          <w:szCs w:val="28"/>
        </w:rPr>
        <w:t>Office</w:t>
      </w:r>
      <w:proofErr w:type="spellEnd"/>
      <w:r w:rsidRPr="00E044D3">
        <w:rPr>
          <w:rFonts w:ascii="Times New Roman" w:eastAsia="Times New Roman" w:hAnsi="Times New Roman" w:cs="Times New Roman"/>
          <w:sz w:val="28"/>
          <w:szCs w:val="28"/>
        </w:rPr>
        <w:t>.</w:t>
      </w:r>
    </w:p>
    <w:p w:rsidR="00CB3B8C" w:rsidRDefault="00CB3B8C" w:rsidP="00CB3B8C">
      <w:pPr>
        <w:ind w:firstLine="709"/>
        <w:jc w:val="both"/>
        <w:rPr>
          <w:rFonts w:ascii="Times New Roman" w:eastAsia="Times New Roman" w:hAnsi="Times New Roman" w:cs="Times New Roman"/>
          <w:b/>
          <w:bCs/>
          <w:sz w:val="28"/>
          <w:szCs w:val="28"/>
        </w:rPr>
      </w:pPr>
    </w:p>
    <w:p w:rsidR="00DE3C07" w:rsidRPr="00202842" w:rsidRDefault="00DE3C07" w:rsidP="00CB3B8C">
      <w:pPr>
        <w:suppressAutoHyphens/>
        <w:ind w:firstLine="709"/>
        <w:jc w:val="both"/>
      </w:pPr>
    </w:p>
    <w:sectPr w:rsidR="00DE3C07" w:rsidRPr="00202842" w:rsidSect="003023EF">
      <w:footerReference w:type="default" r:id="rId20"/>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4C9" w:rsidRDefault="00BD64C9" w:rsidP="003023EF">
      <w:r>
        <w:separator/>
      </w:r>
    </w:p>
  </w:endnote>
  <w:endnote w:type="continuationSeparator" w:id="0">
    <w:p w:rsidR="00BD64C9" w:rsidRDefault="00BD64C9" w:rsidP="003023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fficinaSans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TimesNewRomanPSMT">
    <w:altName w:val="MS Mincho"/>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Liberation Sans">
    <w:altName w:val="Arial"/>
    <w:charset w:val="CC"/>
    <w:family w:val="swiss"/>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21644922"/>
      <w:docPartObj>
        <w:docPartGallery w:val="Page Numbers (Bottom of Page)"/>
        <w:docPartUnique/>
      </w:docPartObj>
    </w:sdtPr>
    <w:sdtContent>
      <w:p w:rsidR="00607F9E" w:rsidRDefault="00F705C9">
        <w:pPr>
          <w:pStyle w:val="af1"/>
          <w:jc w:val="right"/>
        </w:pPr>
        <w:r>
          <w:fldChar w:fldCharType="begin"/>
        </w:r>
        <w:r w:rsidR="00607F9E">
          <w:instrText xml:space="preserve"> PAGE   \* MERGEFORMAT </w:instrText>
        </w:r>
        <w:r>
          <w:fldChar w:fldCharType="separate"/>
        </w:r>
        <w:r w:rsidR="00CB3B8C">
          <w:rPr>
            <w:noProof/>
          </w:rPr>
          <w:t>29</w:t>
        </w:r>
        <w:r>
          <w:rPr>
            <w:noProof/>
          </w:rPr>
          <w:fldChar w:fldCharType="end"/>
        </w:r>
      </w:p>
    </w:sdtContent>
  </w:sdt>
  <w:p w:rsidR="00607F9E" w:rsidRDefault="00607F9E">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4C9" w:rsidRDefault="00BD64C9" w:rsidP="003023EF">
      <w:r>
        <w:separator/>
      </w:r>
    </w:p>
  </w:footnote>
  <w:footnote w:type="continuationSeparator" w:id="0">
    <w:p w:rsidR="00BD64C9" w:rsidRDefault="00BD64C9" w:rsidP="003023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2"/>
    <w:lvl w:ilvl="0">
      <w:start w:val="1"/>
      <w:numFmt w:val="decimal"/>
      <w:lvlText w:val="%1)"/>
      <w:lvlJc w:val="left"/>
      <w:pPr>
        <w:tabs>
          <w:tab w:val="num" w:pos="1080"/>
        </w:tabs>
        <w:ind w:left="1080" w:hanging="360"/>
      </w:pPr>
    </w:lvl>
  </w:abstractNum>
  <w:abstractNum w:abstractNumId="1">
    <w:nsid w:val="00000005"/>
    <w:multiLevelType w:val="singleLevel"/>
    <w:tmpl w:val="00000005"/>
    <w:name w:val="WW8Num74"/>
    <w:lvl w:ilvl="0">
      <w:start w:val="1"/>
      <w:numFmt w:val="decimal"/>
      <w:lvlText w:val="%1)"/>
      <w:lvlJc w:val="left"/>
      <w:pPr>
        <w:tabs>
          <w:tab w:val="num" w:pos="1080"/>
        </w:tabs>
        <w:ind w:left="1080" w:hanging="360"/>
      </w:pPr>
    </w:lvl>
  </w:abstractNum>
  <w:abstractNum w:abstractNumId="2">
    <w:nsid w:val="00000006"/>
    <w:multiLevelType w:val="singleLevel"/>
    <w:tmpl w:val="00000006"/>
    <w:name w:val="WW8Num14"/>
    <w:lvl w:ilvl="0">
      <w:start w:val="1"/>
      <w:numFmt w:val="decimal"/>
      <w:lvlText w:val="%1)"/>
      <w:lvlJc w:val="left"/>
      <w:pPr>
        <w:tabs>
          <w:tab w:val="num" w:pos="1080"/>
        </w:tabs>
        <w:ind w:left="1080" w:hanging="360"/>
      </w:pPr>
    </w:lvl>
  </w:abstractNum>
  <w:abstractNum w:abstractNumId="3">
    <w:nsid w:val="00000007"/>
    <w:multiLevelType w:val="singleLevel"/>
    <w:tmpl w:val="00000007"/>
    <w:name w:val="WW8Num79"/>
    <w:lvl w:ilvl="0">
      <w:start w:val="1"/>
      <w:numFmt w:val="decimal"/>
      <w:lvlText w:val="%1)"/>
      <w:lvlJc w:val="left"/>
      <w:pPr>
        <w:tabs>
          <w:tab w:val="num" w:pos="1080"/>
        </w:tabs>
        <w:ind w:left="1080" w:hanging="360"/>
      </w:pPr>
    </w:lvl>
  </w:abstractNum>
  <w:abstractNum w:abstractNumId="4">
    <w:nsid w:val="00000008"/>
    <w:multiLevelType w:val="singleLevel"/>
    <w:tmpl w:val="00000008"/>
    <w:name w:val="WW8Num115"/>
    <w:lvl w:ilvl="0">
      <w:start w:val="1"/>
      <w:numFmt w:val="decimal"/>
      <w:lvlText w:val="%1)"/>
      <w:lvlJc w:val="left"/>
      <w:pPr>
        <w:tabs>
          <w:tab w:val="num" w:pos="720"/>
        </w:tabs>
        <w:ind w:left="720" w:hanging="360"/>
      </w:pPr>
    </w:lvl>
  </w:abstractNum>
  <w:abstractNum w:abstractNumId="5">
    <w:nsid w:val="00000009"/>
    <w:multiLevelType w:val="singleLevel"/>
    <w:tmpl w:val="00000009"/>
    <w:name w:val="WW8Num52"/>
    <w:lvl w:ilvl="0">
      <w:start w:val="1"/>
      <w:numFmt w:val="decimal"/>
      <w:lvlText w:val="%1)"/>
      <w:lvlJc w:val="left"/>
      <w:pPr>
        <w:tabs>
          <w:tab w:val="num" w:pos="1004"/>
        </w:tabs>
        <w:ind w:left="1004" w:hanging="360"/>
      </w:pPr>
    </w:lvl>
  </w:abstractNum>
  <w:abstractNum w:abstractNumId="6">
    <w:nsid w:val="0000000A"/>
    <w:multiLevelType w:val="singleLevel"/>
    <w:tmpl w:val="0000000A"/>
    <w:name w:val="WW8Num53"/>
    <w:lvl w:ilvl="0">
      <w:start w:val="1"/>
      <w:numFmt w:val="decimal"/>
      <w:lvlText w:val="%1)"/>
      <w:lvlJc w:val="left"/>
      <w:pPr>
        <w:tabs>
          <w:tab w:val="num" w:pos="720"/>
        </w:tabs>
        <w:ind w:left="720" w:hanging="360"/>
      </w:pPr>
    </w:lvl>
  </w:abstractNum>
  <w:abstractNum w:abstractNumId="7">
    <w:nsid w:val="0000000B"/>
    <w:multiLevelType w:val="singleLevel"/>
    <w:tmpl w:val="0000000B"/>
    <w:name w:val="WW8Num9"/>
    <w:lvl w:ilvl="0">
      <w:start w:val="1"/>
      <w:numFmt w:val="decimal"/>
      <w:lvlText w:val="%1)"/>
      <w:lvlJc w:val="left"/>
      <w:pPr>
        <w:tabs>
          <w:tab w:val="num" w:pos="720"/>
        </w:tabs>
        <w:ind w:left="720" w:hanging="360"/>
      </w:pPr>
    </w:lvl>
  </w:abstractNum>
  <w:abstractNum w:abstractNumId="8">
    <w:nsid w:val="0000000C"/>
    <w:multiLevelType w:val="singleLevel"/>
    <w:tmpl w:val="0000000C"/>
    <w:name w:val="WW8Num80"/>
    <w:lvl w:ilvl="0">
      <w:start w:val="1"/>
      <w:numFmt w:val="decimal"/>
      <w:lvlText w:val="%1)"/>
      <w:lvlJc w:val="left"/>
      <w:pPr>
        <w:tabs>
          <w:tab w:val="num" w:pos="720"/>
        </w:tabs>
        <w:ind w:left="720" w:hanging="360"/>
      </w:pPr>
    </w:lvl>
  </w:abstractNum>
  <w:abstractNum w:abstractNumId="9">
    <w:nsid w:val="0000000D"/>
    <w:multiLevelType w:val="singleLevel"/>
    <w:tmpl w:val="0000000D"/>
    <w:name w:val="WW8Num43"/>
    <w:lvl w:ilvl="0">
      <w:start w:val="1"/>
      <w:numFmt w:val="decimal"/>
      <w:lvlText w:val="%1)"/>
      <w:lvlJc w:val="left"/>
      <w:pPr>
        <w:tabs>
          <w:tab w:val="num" w:pos="720"/>
        </w:tabs>
        <w:ind w:left="720" w:hanging="360"/>
      </w:pPr>
      <w:rPr>
        <w:b w:val="0"/>
      </w:rPr>
    </w:lvl>
  </w:abstractNum>
  <w:abstractNum w:abstractNumId="10">
    <w:nsid w:val="0000000E"/>
    <w:multiLevelType w:val="singleLevel"/>
    <w:tmpl w:val="0000000E"/>
    <w:name w:val="WW8Num36"/>
    <w:lvl w:ilvl="0">
      <w:start w:val="1"/>
      <w:numFmt w:val="decimal"/>
      <w:lvlText w:val="%1)"/>
      <w:lvlJc w:val="left"/>
      <w:pPr>
        <w:tabs>
          <w:tab w:val="num" w:pos="720"/>
        </w:tabs>
        <w:ind w:left="720" w:hanging="360"/>
      </w:pPr>
      <w:rPr>
        <w:b w:val="0"/>
      </w:rPr>
    </w:lvl>
  </w:abstractNum>
  <w:abstractNum w:abstractNumId="11">
    <w:nsid w:val="0000000F"/>
    <w:multiLevelType w:val="singleLevel"/>
    <w:tmpl w:val="0000000F"/>
    <w:name w:val="WW8Num71"/>
    <w:lvl w:ilvl="0">
      <w:start w:val="1"/>
      <w:numFmt w:val="decimal"/>
      <w:lvlText w:val="%1)"/>
      <w:lvlJc w:val="left"/>
      <w:pPr>
        <w:tabs>
          <w:tab w:val="num" w:pos="786"/>
        </w:tabs>
        <w:ind w:left="786" w:hanging="360"/>
      </w:pPr>
      <w:rPr>
        <w:b w:val="0"/>
      </w:rPr>
    </w:lvl>
  </w:abstractNum>
  <w:abstractNum w:abstractNumId="12">
    <w:nsid w:val="00000010"/>
    <w:multiLevelType w:val="singleLevel"/>
    <w:tmpl w:val="00000010"/>
    <w:name w:val="WW8Num26"/>
    <w:lvl w:ilvl="0">
      <w:start w:val="1"/>
      <w:numFmt w:val="decimal"/>
      <w:lvlText w:val="%1)"/>
      <w:lvlJc w:val="left"/>
      <w:pPr>
        <w:tabs>
          <w:tab w:val="num" w:pos="720"/>
        </w:tabs>
        <w:ind w:left="720" w:hanging="360"/>
      </w:pPr>
      <w:rPr>
        <w:b w:val="0"/>
      </w:rPr>
    </w:lvl>
  </w:abstractNum>
  <w:abstractNum w:abstractNumId="13">
    <w:nsid w:val="00000011"/>
    <w:multiLevelType w:val="singleLevel"/>
    <w:tmpl w:val="00000011"/>
    <w:name w:val="WW8Num90"/>
    <w:lvl w:ilvl="0">
      <w:start w:val="1"/>
      <w:numFmt w:val="decimal"/>
      <w:lvlText w:val="%1)"/>
      <w:lvlJc w:val="left"/>
      <w:pPr>
        <w:tabs>
          <w:tab w:val="num" w:pos="720"/>
        </w:tabs>
        <w:ind w:left="720" w:hanging="360"/>
      </w:pPr>
      <w:rPr>
        <w:b w:val="0"/>
      </w:rPr>
    </w:lvl>
  </w:abstractNum>
  <w:abstractNum w:abstractNumId="14">
    <w:nsid w:val="00000012"/>
    <w:multiLevelType w:val="singleLevel"/>
    <w:tmpl w:val="00000012"/>
    <w:name w:val="WW8Num73"/>
    <w:lvl w:ilvl="0">
      <w:start w:val="1"/>
      <w:numFmt w:val="decimal"/>
      <w:lvlText w:val="%1)"/>
      <w:lvlJc w:val="left"/>
      <w:pPr>
        <w:tabs>
          <w:tab w:val="num" w:pos="720"/>
        </w:tabs>
        <w:ind w:left="720" w:hanging="360"/>
      </w:pPr>
      <w:rPr>
        <w:b w:val="0"/>
      </w:rPr>
    </w:lvl>
  </w:abstractNum>
  <w:abstractNum w:abstractNumId="15">
    <w:nsid w:val="00000013"/>
    <w:multiLevelType w:val="singleLevel"/>
    <w:tmpl w:val="00000013"/>
    <w:name w:val="WW8Num98"/>
    <w:lvl w:ilvl="0">
      <w:start w:val="1"/>
      <w:numFmt w:val="decimal"/>
      <w:lvlText w:val="%1)"/>
      <w:lvlJc w:val="left"/>
      <w:pPr>
        <w:tabs>
          <w:tab w:val="num" w:pos="720"/>
        </w:tabs>
        <w:ind w:left="720" w:hanging="360"/>
      </w:pPr>
      <w:rPr>
        <w:b w:val="0"/>
      </w:rPr>
    </w:lvl>
  </w:abstractNum>
  <w:abstractNum w:abstractNumId="16">
    <w:nsid w:val="00000014"/>
    <w:multiLevelType w:val="singleLevel"/>
    <w:tmpl w:val="00000014"/>
    <w:name w:val="WW8Num65"/>
    <w:lvl w:ilvl="0">
      <w:start w:val="1"/>
      <w:numFmt w:val="decimal"/>
      <w:lvlText w:val="%1)"/>
      <w:lvlJc w:val="left"/>
      <w:pPr>
        <w:tabs>
          <w:tab w:val="num" w:pos="720"/>
        </w:tabs>
        <w:ind w:left="720" w:hanging="360"/>
      </w:pPr>
      <w:rPr>
        <w:b w:val="0"/>
      </w:rPr>
    </w:lvl>
  </w:abstractNum>
  <w:abstractNum w:abstractNumId="17">
    <w:nsid w:val="00000015"/>
    <w:multiLevelType w:val="singleLevel"/>
    <w:tmpl w:val="00000015"/>
    <w:name w:val="WW8Num69"/>
    <w:lvl w:ilvl="0">
      <w:start w:val="1"/>
      <w:numFmt w:val="decimal"/>
      <w:lvlText w:val="%1)"/>
      <w:lvlJc w:val="left"/>
      <w:pPr>
        <w:tabs>
          <w:tab w:val="num" w:pos="720"/>
        </w:tabs>
        <w:ind w:left="720" w:hanging="360"/>
      </w:pPr>
      <w:rPr>
        <w:b w:val="0"/>
      </w:rPr>
    </w:lvl>
  </w:abstractNum>
  <w:abstractNum w:abstractNumId="18">
    <w:nsid w:val="00000016"/>
    <w:multiLevelType w:val="singleLevel"/>
    <w:tmpl w:val="00000016"/>
    <w:name w:val="WW8Num21"/>
    <w:lvl w:ilvl="0">
      <w:start w:val="1"/>
      <w:numFmt w:val="decimal"/>
      <w:lvlText w:val="%1)"/>
      <w:lvlJc w:val="left"/>
      <w:pPr>
        <w:tabs>
          <w:tab w:val="num" w:pos="720"/>
        </w:tabs>
        <w:ind w:left="720" w:hanging="360"/>
      </w:pPr>
      <w:rPr>
        <w:b w:val="0"/>
      </w:rPr>
    </w:lvl>
  </w:abstractNum>
  <w:abstractNum w:abstractNumId="19">
    <w:nsid w:val="00000017"/>
    <w:multiLevelType w:val="singleLevel"/>
    <w:tmpl w:val="00000017"/>
    <w:name w:val="WW8Num4"/>
    <w:lvl w:ilvl="0">
      <w:start w:val="1"/>
      <w:numFmt w:val="decimal"/>
      <w:lvlText w:val="%1)"/>
      <w:lvlJc w:val="left"/>
      <w:pPr>
        <w:tabs>
          <w:tab w:val="num" w:pos="720"/>
        </w:tabs>
        <w:ind w:left="720" w:hanging="360"/>
      </w:pPr>
      <w:rPr>
        <w:b w:val="0"/>
      </w:rPr>
    </w:lvl>
  </w:abstractNum>
  <w:abstractNum w:abstractNumId="20">
    <w:nsid w:val="00000018"/>
    <w:multiLevelType w:val="singleLevel"/>
    <w:tmpl w:val="00000018"/>
    <w:name w:val="WW8Num83"/>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21">
    <w:nsid w:val="00000019"/>
    <w:multiLevelType w:val="singleLevel"/>
    <w:tmpl w:val="00000019"/>
    <w:name w:val="WW8Num63"/>
    <w:lvl w:ilvl="0">
      <w:start w:val="1"/>
      <w:numFmt w:val="decimal"/>
      <w:lvlText w:val="%1)"/>
      <w:lvlJc w:val="left"/>
      <w:pPr>
        <w:tabs>
          <w:tab w:val="num" w:pos="3636"/>
        </w:tabs>
        <w:ind w:left="3636" w:hanging="360"/>
      </w:pPr>
      <w:rPr>
        <w:rFonts w:ascii="Times New Roman" w:eastAsia="Times New Roman" w:hAnsi="Times New Roman" w:cs="Times New Roman"/>
      </w:rPr>
    </w:lvl>
  </w:abstractNum>
  <w:abstractNum w:abstractNumId="22">
    <w:nsid w:val="0000001A"/>
    <w:multiLevelType w:val="singleLevel"/>
    <w:tmpl w:val="0000001A"/>
    <w:name w:val="WW8Num46"/>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23">
    <w:nsid w:val="0000001B"/>
    <w:multiLevelType w:val="singleLevel"/>
    <w:tmpl w:val="0000001B"/>
    <w:name w:val="WW8Num4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24">
    <w:nsid w:val="0000001C"/>
    <w:multiLevelType w:val="singleLevel"/>
    <w:tmpl w:val="0000001C"/>
    <w:name w:val="WW8Num6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25">
    <w:nsid w:val="0000001D"/>
    <w:multiLevelType w:val="singleLevel"/>
    <w:tmpl w:val="0000001D"/>
    <w:name w:val="WW8Num32"/>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26">
    <w:nsid w:val="0000001E"/>
    <w:multiLevelType w:val="singleLevel"/>
    <w:tmpl w:val="0000001E"/>
    <w:name w:val="WW8Num11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27">
    <w:nsid w:val="0000001F"/>
    <w:multiLevelType w:val="singleLevel"/>
    <w:tmpl w:val="0000001F"/>
    <w:name w:val="WW8Num20"/>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28">
    <w:nsid w:val="00000020"/>
    <w:multiLevelType w:val="singleLevel"/>
    <w:tmpl w:val="00000020"/>
    <w:name w:val="WW8Num29"/>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29">
    <w:nsid w:val="00000021"/>
    <w:multiLevelType w:val="singleLevel"/>
    <w:tmpl w:val="00000021"/>
    <w:name w:val="WW8Num39"/>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30">
    <w:nsid w:val="00000022"/>
    <w:multiLevelType w:val="singleLevel"/>
    <w:tmpl w:val="00000022"/>
    <w:name w:val="WW8Num41"/>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31">
    <w:nsid w:val="00000023"/>
    <w:multiLevelType w:val="singleLevel"/>
    <w:tmpl w:val="00000023"/>
    <w:name w:val="WW8Num58"/>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32">
    <w:nsid w:val="00000024"/>
    <w:multiLevelType w:val="singleLevel"/>
    <w:tmpl w:val="00000024"/>
    <w:name w:val="WW8Num24"/>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33">
    <w:nsid w:val="00000025"/>
    <w:multiLevelType w:val="singleLevel"/>
    <w:tmpl w:val="00000025"/>
    <w:name w:val="WW8Num81"/>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34">
    <w:nsid w:val="00000026"/>
    <w:multiLevelType w:val="singleLevel"/>
    <w:tmpl w:val="00000026"/>
    <w:name w:val="WW8Num110"/>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35">
    <w:nsid w:val="00000027"/>
    <w:multiLevelType w:val="singleLevel"/>
    <w:tmpl w:val="00000027"/>
    <w:name w:val="WW8Num120"/>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36">
    <w:nsid w:val="00000028"/>
    <w:multiLevelType w:val="singleLevel"/>
    <w:tmpl w:val="00000028"/>
    <w:name w:val="WW8Num68"/>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37">
    <w:nsid w:val="00000029"/>
    <w:multiLevelType w:val="singleLevel"/>
    <w:tmpl w:val="00000029"/>
    <w:name w:val="WW8Num89"/>
    <w:lvl w:ilvl="0">
      <w:start w:val="1"/>
      <w:numFmt w:val="decimal"/>
      <w:lvlText w:val="%1)"/>
      <w:lvlJc w:val="left"/>
      <w:pPr>
        <w:tabs>
          <w:tab w:val="num" w:pos="3636"/>
        </w:tabs>
        <w:ind w:left="3636" w:hanging="360"/>
      </w:pPr>
      <w:rPr>
        <w:rFonts w:ascii="Times New Roman" w:eastAsia="Times New Roman" w:hAnsi="Times New Roman" w:cs="Times New Roman"/>
        <w:b w:val="0"/>
      </w:rPr>
    </w:lvl>
  </w:abstractNum>
  <w:abstractNum w:abstractNumId="38">
    <w:nsid w:val="0000002A"/>
    <w:multiLevelType w:val="singleLevel"/>
    <w:tmpl w:val="0000002A"/>
    <w:name w:val="WW8Num99"/>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39">
    <w:nsid w:val="0000002B"/>
    <w:multiLevelType w:val="singleLevel"/>
    <w:tmpl w:val="0000002B"/>
    <w:name w:val="WW8Num77"/>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40">
    <w:nsid w:val="0000002C"/>
    <w:multiLevelType w:val="singleLevel"/>
    <w:tmpl w:val="0000002C"/>
    <w:name w:val="WW8Num100"/>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41">
    <w:nsid w:val="0000002D"/>
    <w:multiLevelType w:val="singleLevel"/>
    <w:tmpl w:val="0000002D"/>
    <w:name w:val="WW8Num106"/>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42">
    <w:nsid w:val="0000002E"/>
    <w:multiLevelType w:val="singleLevel"/>
    <w:tmpl w:val="0000002E"/>
    <w:name w:val="WW8Num25"/>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43">
    <w:nsid w:val="0000002F"/>
    <w:multiLevelType w:val="singleLevel"/>
    <w:tmpl w:val="0000002F"/>
    <w:name w:val="WW8Num88"/>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44">
    <w:nsid w:val="00000030"/>
    <w:multiLevelType w:val="singleLevel"/>
    <w:tmpl w:val="00000030"/>
    <w:name w:val="WW8Num5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45">
    <w:nsid w:val="00000031"/>
    <w:multiLevelType w:val="singleLevel"/>
    <w:tmpl w:val="00000031"/>
    <w:name w:val="WW8Num92"/>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46">
    <w:nsid w:val="00000032"/>
    <w:multiLevelType w:val="singleLevel"/>
    <w:tmpl w:val="00000032"/>
    <w:name w:val="WW8Num8"/>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47">
    <w:nsid w:val="00000033"/>
    <w:multiLevelType w:val="singleLevel"/>
    <w:tmpl w:val="00000033"/>
    <w:name w:val="WW8Num91"/>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48">
    <w:nsid w:val="00000034"/>
    <w:multiLevelType w:val="singleLevel"/>
    <w:tmpl w:val="00000034"/>
    <w:name w:val="WW8Num10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49">
    <w:nsid w:val="00000035"/>
    <w:multiLevelType w:val="singleLevel"/>
    <w:tmpl w:val="00000035"/>
    <w:name w:val="WW8Num30"/>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50">
    <w:nsid w:val="00000036"/>
    <w:multiLevelType w:val="singleLevel"/>
    <w:tmpl w:val="00000036"/>
    <w:name w:val="WW8Num35"/>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51">
    <w:nsid w:val="00000037"/>
    <w:multiLevelType w:val="singleLevel"/>
    <w:tmpl w:val="00000037"/>
    <w:name w:val="WW8Num38"/>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52">
    <w:nsid w:val="00000038"/>
    <w:multiLevelType w:val="singleLevel"/>
    <w:tmpl w:val="00000038"/>
    <w:name w:val="WW8Num86"/>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53">
    <w:nsid w:val="00000039"/>
    <w:multiLevelType w:val="singleLevel"/>
    <w:tmpl w:val="00000039"/>
    <w:name w:val="WW8Num8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54">
    <w:nsid w:val="0000003A"/>
    <w:multiLevelType w:val="singleLevel"/>
    <w:tmpl w:val="0000003A"/>
    <w:name w:val="WW8Num70"/>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55">
    <w:nsid w:val="0000003B"/>
    <w:multiLevelType w:val="singleLevel"/>
    <w:tmpl w:val="0000003B"/>
    <w:name w:val="WW8Num3"/>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56">
    <w:nsid w:val="0000003C"/>
    <w:multiLevelType w:val="singleLevel"/>
    <w:tmpl w:val="0000003C"/>
    <w:name w:val="WW8Num5"/>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57">
    <w:nsid w:val="0000003D"/>
    <w:multiLevelType w:val="singleLevel"/>
    <w:tmpl w:val="0000003D"/>
    <w:name w:val="WW8Num111"/>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58">
    <w:nsid w:val="0000003F"/>
    <w:multiLevelType w:val="singleLevel"/>
    <w:tmpl w:val="0000003F"/>
    <w:name w:val="WW8Num104"/>
    <w:lvl w:ilvl="0">
      <w:start w:val="1"/>
      <w:numFmt w:val="decimal"/>
      <w:lvlText w:val="%1."/>
      <w:lvlJc w:val="left"/>
      <w:pPr>
        <w:tabs>
          <w:tab w:val="num" w:pos="360"/>
        </w:tabs>
        <w:ind w:left="360" w:hanging="360"/>
      </w:pPr>
      <w:rPr>
        <w:b w:val="0"/>
        <w:i w:val="0"/>
      </w:rPr>
    </w:lvl>
  </w:abstractNum>
  <w:abstractNum w:abstractNumId="59">
    <w:nsid w:val="00000040"/>
    <w:multiLevelType w:val="singleLevel"/>
    <w:tmpl w:val="00000040"/>
    <w:name w:val="WW8Num11"/>
    <w:lvl w:ilvl="0">
      <w:start w:val="1"/>
      <w:numFmt w:val="decimal"/>
      <w:lvlText w:val="%1)"/>
      <w:lvlJc w:val="left"/>
      <w:pPr>
        <w:tabs>
          <w:tab w:val="num" w:pos="720"/>
        </w:tabs>
        <w:ind w:left="720" w:hanging="360"/>
      </w:pPr>
      <w:rPr>
        <w:b w:val="0"/>
      </w:rPr>
    </w:lvl>
  </w:abstractNum>
  <w:abstractNum w:abstractNumId="60">
    <w:nsid w:val="00000041"/>
    <w:multiLevelType w:val="singleLevel"/>
    <w:tmpl w:val="00000041"/>
    <w:name w:val="WW8Num1"/>
    <w:lvl w:ilvl="0">
      <w:start w:val="1"/>
      <w:numFmt w:val="decimal"/>
      <w:lvlText w:val="%1)"/>
      <w:lvlJc w:val="left"/>
      <w:pPr>
        <w:tabs>
          <w:tab w:val="num" w:pos="720"/>
        </w:tabs>
        <w:ind w:left="720" w:hanging="360"/>
      </w:pPr>
      <w:rPr>
        <w:b w:val="0"/>
      </w:rPr>
    </w:lvl>
  </w:abstractNum>
  <w:abstractNum w:abstractNumId="61">
    <w:nsid w:val="00000042"/>
    <w:multiLevelType w:val="singleLevel"/>
    <w:tmpl w:val="00000042"/>
    <w:name w:val="WW8Num62"/>
    <w:lvl w:ilvl="0">
      <w:start w:val="1"/>
      <w:numFmt w:val="decimal"/>
      <w:lvlText w:val="%1)"/>
      <w:lvlJc w:val="left"/>
      <w:pPr>
        <w:tabs>
          <w:tab w:val="num" w:pos="2280"/>
        </w:tabs>
        <w:ind w:left="2280" w:hanging="360"/>
      </w:pPr>
      <w:rPr>
        <w:b w:val="0"/>
      </w:rPr>
    </w:lvl>
  </w:abstractNum>
  <w:abstractNum w:abstractNumId="62">
    <w:nsid w:val="00000043"/>
    <w:multiLevelType w:val="singleLevel"/>
    <w:tmpl w:val="00000043"/>
    <w:name w:val="WW8Num94"/>
    <w:lvl w:ilvl="0">
      <w:start w:val="1"/>
      <w:numFmt w:val="decimal"/>
      <w:lvlText w:val="%1)"/>
      <w:lvlJc w:val="left"/>
      <w:pPr>
        <w:tabs>
          <w:tab w:val="num" w:pos="1146"/>
        </w:tabs>
        <w:ind w:left="1146" w:hanging="360"/>
      </w:pPr>
      <w:rPr>
        <w:b w:val="0"/>
      </w:rPr>
    </w:lvl>
  </w:abstractNum>
  <w:abstractNum w:abstractNumId="63">
    <w:nsid w:val="00000044"/>
    <w:multiLevelType w:val="singleLevel"/>
    <w:tmpl w:val="00000044"/>
    <w:name w:val="WW8Num22"/>
    <w:lvl w:ilvl="0">
      <w:start w:val="1"/>
      <w:numFmt w:val="decimal"/>
      <w:lvlText w:val="%1)"/>
      <w:lvlJc w:val="left"/>
      <w:pPr>
        <w:tabs>
          <w:tab w:val="num" w:pos="720"/>
        </w:tabs>
        <w:ind w:left="720" w:hanging="360"/>
      </w:pPr>
      <w:rPr>
        <w:b w:val="0"/>
      </w:rPr>
    </w:lvl>
  </w:abstractNum>
  <w:abstractNum w:abstractNumId="64">
    <w:nsid w:val="00000045"/>
    <w:multiLevelType w:val="singleLevel"/>
    <w:tmpl w:val="00000045"/>
    <w:name w:val="WW8Num109"/>
    <w:lvl w:ilvl="0">
      <w:start w:val="1"/>
      <w:numFmt w:val="decimal"/>
      <w:lvlText w:val="%1)"/>
      <w:lvlJc w:val="left"/>
      <w:pPr>
        <w:tabs>
          <w:tab w:val="num" w:pos="720"/>
        </w:tabs>
        <w:ind w:left="720" w:hanging="360"/>
      </w:pPr>
      <w:rPr>
        <w:b w:val="0"/>
      </w:rPr>
    </w:lvl>
  </w:abstractNum>
  <w:abstractNum w:abstractNumId="65">
    <w:nsid w:val="00000046"/>
    <w:multiLevelType w:val="singleLevel"/>
    <w:tmpl w:val="00000046"/>
    <w:name w:val="WW8Num61"/>
    <w:lvl w:ilvl="0">
      <w:start w:val="1"/>
      <w:numFmt w:val="decimal"/>
      <w:lvlText w:val="%1)"/>
      <w:lvlJc w:val="left"/>
      <w:pPr>
        <w:tabs>
          <w:tab w:val="num" w:pos="720"/>
        </w:tabs>
        <w:ind w:left="720" w:hanging="360"/>
      </w:pPr>
      <w:rPr>
        <w:b w:val="0"/>
      </w:rPr>
    </w:lvl>
  </w:abstractNum>
  <w:abstractNum w:abstractNumId="66">
    <w:nsid w:val="00000047"/>
    <w:multiLevelType w:val="singleLevel"/>
    <w:tmpl w:val="00000047"/>
    <w:name w:val="WW8Num28"/>
    <w:lvl w:ilvl="0">
      <w:start w:val="1"/>
      <w:numFmt w:val="decimal"/>
      <w:lvlText w:val="%1)"/>
      <w:lvlJc w:val="left"/>
      <w:pPr>
        <w:tabs>
          <w:tab w:val="num" w:pos="720"/>
        </w:tabs>
        <w:ind w:left="720" w:hanging="360"/>
      </w:pPr>
      <w:rPr>
        <w:b w:val="0"/>
      </w:rPr>
    </w:lvl>
  </w:abstractNum>
  <w:abstractNum w:abstractNumId="67">
    <w:nsid w:val="00000048"/>
    <w:multiLevelType w:val="singleLevel"/>
    <w:tmpl w:val="00000048"/>
    <w:name w:val="WW8Num78"/>
    <w:lvl w:ilvl="0">
      <w:start w:val="1"/>
      <w:numFmt w:val="decimal"/>
      <w:lvlText w:val="%1)"/>
      <w:lvlJc w:val="left"/>
      <w:pPr>
        <w:tabs>
          <w:tab w:val="num" w:pos="720"/>
        </w:tabs>
        <w:ind w:left="720" w:hanging="360"/>
      </w:pPr>
      <w:rPr>
        <w:b w:val="0"/>
      </w:rPr>
    </w:lvl>
  </w:abstractNum>
  <w:abstractNum w:abstractNumId="68">
    <w:nsid w:val="00000049"/>
    <w:multiLevelType w:val="singleLevel"/>
    <w:tmpl w:val="00000049"/>
    <w:name w:val="WW8Num101"/>
    <w:lvl w:ilvl="0">
      <w:start w:val="1"/>
      <w:numFmt w:val="decimal"/>
      <w:lvlText w:val="%1)"/>
      <w:lvlJc w:val="left"/>
      <w:pPr>
        <w:tabs>
          <w:tab w:val="num" w:pos="720"/>
        </w:tabs>
        <w:ind w:left="720" w:hanging="360"/>
      </w:pPr>
      <w:rPr>
        <w:b w:val="0"/>
      </w:rPr>
    </w:lvl>
  </w:abstractNum>
  <w:abstractNum w:abstractNumId="69">
    <w:nsid w:val="0000004A"/>
    <w:multiLevelType w:val="singleLevel"/>
    <w:tmpl w:val="0000004A"/>
    <w:name w:val="WW8Num6"/>
    <w:lvl w:ilvl="0">
      <w:start w:val="1"/>
      <w:numFmt w:val="decimal"/>
      <w:lvlText w:val="%1)"/>
      <w:lvlJc w:val="left"/>
      <w:pPr>
        <w:tabs>
          <w:tab w:val="num" w:pos="720"/>
        </w:tabs>
        <w:ind w:left="720" w:hanging="360"/>
      </w:pPr>
      <w:rPr>
        <w:b w:val="0"/>
      </w:rPr>
    </w:lvl>
  </w:abstractNum>
  <w:abstractNum w:abstractNumId="70">
    <w:nsid w:val="0000004B"/>
    <w:multiLevelType w:val="singleLevel"/>
    <w:tmpl w:val="0000004B"/>
    <w:name w:val="WW8Num40"/>
    <w:lvl w:ilvl="0">
      <w:start w:val="1"/>
      <w:numFmt w:val="decimal"/>
      <w:lvlText w:val="%1)"/>
      <w:lvlJc w:val="left"/>
      <w:pPr>
        <w:tabs>
          <w:tab w:val="num" w:pos="720"/>
        </w:tabs>
        <w:ind w:left="720" w:hanging="360"/>
      </w:pPr>
      <w:rPr>
        <w:b w:val="0"/>
      </w:rPr>
    </w:lvl>
  </w:abstractNum>
  <w:abstractNum w:abstractNumId="71">
    <w:nsid w:val="0000004C"/>
    <w:multiLevelType w:val="singleLevel"/>
    <w:tmpl w:val="0000004C"/>
    <w:name w:val="WW8Num118"/>
    <w:lvl w:ilvl="0">
      <w:start w:val="1"/>
      <w:numFmt w:val="decimal"/>
      <w:lvlText w:val="%1)"/>
      <w:lvlJc w:val="left"/>
      <w:pPr>
        <w:tabs>
          <w:tab w:val="num" w:pos="720"/>
        </w:tabs>
        <w:ind w:left="720" w:hanging="360"/>
      </w:pPr>
      <w:rPr>
        <w:b w:val="0"/>
      </w:rPr>
    </w:lvl>
  </w:abstractNum>
  <w:abstractNum w:abstractNumId="72">
    <w:nsid w:val="0000004D"/>
    <w:multiLevelType w:val="singleLevel"/>
    <w:tmpl w:val="0000004D"/>
    <w:name w:val="WW8Num114"/>
    <w:lvl w:ilvl="0">
      <w:start w:val="1"/>
      <w:numFmt w:val="decimal"/>
      <w:lvlText w:val="%1)"/>
      <w:lvlJc w:val="left"/>
      <w:pPr>
        <w:tabs>
          <w:tab w:val="num" w:pos="720"/>
        </w:tabs>
        <w:ind w:left="720" w:hanging="360"/>
      </w:pPr>
      <w:rPr>
        <w:b w:val="0"/>
      </w:rPr>
    </w:lvl>
  </w:abstractNum>
  <w:abstractNum w:abstractNumId="73">
    <w:nsid w:val="0000004E"/>
    <w:multiLevelType w:val="singleLevel"/>
    <w:tmpl w:val="0000004E"/>
    <w:name w:val="WW8Num102"/>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74">
    <w:nsid w:val="0000004F"/>
    <w:multiLevelType w:val="singleLevel"/>
    <w:tmpl w:val="0000004F"/>
    <w:name w:val="WW8Num96"/>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75">
    <w:nsid w:val="00000050"/>
    <w:multiLevelType w:val="singleLevel"/>
    <w:tmpl w:val="00000050"/>
    <w:name w:val="WW8Num31"/>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76">
    <w:nsid w:val="00000051"/>
    <w:multiLevelType w:val="singleLevel"/>
    <w:tmpl w:val="00000051"/>
    <w:name w:val="WW8Num51"/>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77">
    <w:nsid w:val="00000052"/>
    <w:multiLevelType w:val="singleLevel"/>
    <w:tmpl w:val="00000052"/>
    <w:name w:val="WW8Num55"/>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78">
    <w:nsid w:val="00000053"/>
    <w:multiLevelType w:val="singleLevel"/>
    <w:tmpl w:val="00000053"/>
    <w:name w:val="WW8Num76"/>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79">
    <w:nsid w:val="00000054"/>
    <w:multiLevelType w:val="singleLevel"/>
    <w:tmpl w:val="00000054"/>
    <w:name w:val="WW8Num19"/>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80">
    <w:nsid w:val="00000055"/>
    <w:multiLevelType w:val="singleLevel"/>
    <w:tmpl w:val="00000055"/>
    <w:name w:val="WW8Num84"/>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81">
    <w:nsid w:val="00000056"/>
    <w:multiLevelType w:val="singleLevel"/>
    <w:tmpl w:val="00000056"/>
    <w:name w:val="WW8Num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82">
    <w:nsid w:val="00000057"/>
    <w:multiLevelType w:val="singleLevel"/>
    <w:tmpl w:val="00000057"/>
    <w:name w:val="WW8Num33"/>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83">
    <w:nsid w:val="00000058"/>
    <w:multiLevelType w:val="singleLevel"/>
    <w:tmpl w:val="00000058"/>
    <w:name w:val="WW8Num34"/>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84">
    <w:nsid w:val="00000059"/>
    <w:multiLevelType w:val="singleLevel"/>
    <w:tmpl w:val="00000059"/>
    <w:name w:val="WW8Num42"/>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85">
    <w:nsid w:val="0000005A"/>
    <w:multiLevelType w:val="singleLevel"/>
    <w:tmpl w:val="0000005A"/>
    <w:name w:val="WW8Num103"/>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86">
    <w:nsid w:val="0000005B"/>
    <w:multiLevelType w:val="singleLevel"/>
    <w:tmpl w:val="0000005B"/>
    <w:name w:val="WW8Num72"/>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87">
    <w:nsid w:val="0000005C"/>
    <w:multiLevelType w:val="singleLevel"/>
    <w:tmpl w:val="0000005C"/>
    <w:name w:val="WW8Num64"/>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88">
    <w:nsid w:val="0000005D"/>
    <w:multiLevelType w:val="singleLevel"/>
    <w:tmpl w:val="0000005D"/>
    <w:name w:val="WW8Num66"/>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89">
    <w:nsid w:val="0000005E"/>
    <w:multiLevelType w:val="singleLevel"/>
    <w:tmpl w:val="0000005E"/>
    <w:name w:val="WW8Num44"/>
    <w:lvl w:ilvl="0">
      <w:start w:val="1"/>
      <w:numFmt w:val="decimal"/>
      <w:lvlText w:val="%1)"/>
      <w:lvlJc w:val="left"/>
      <w:pPr>
        <w:tabs>
          <w:tab w:val="num" w:pos="3030"/>
        </w:tabs>
        <w:ind w:left="3030" w:hanging="360"/>
      </w:pPr>
      <w:rPr>
        <w:rFonts w:ascii="Times New Roman" w:eastAsia="Times New Roman" w:hAnsi="Times New Roman" w:cs="Times New Roman"/>
        <w:b w:val="0"/>
      </w:rPr>
    </w:lvl>
  </w:abstractNum>
  <w:abstractNum w:abstractNumId="90">
    <w:nsid w:val="0000005F"/>
    <w:multiLevelType w:val="singleLevel"/>
    <w:tmpl w:val="0000005F"/>
    <w:name w:val="WW8Num27"/>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91">
    <w:nsid w:val="00000060"/>
    <w:multiLevelType w:val="singleLevel"/>
    <w:tmpl w:val="00000060"/>
    <w:name w:val="WW8Num112"/>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92">
    <w:nsid w:val="00000061"/>
    <w:multiLevelType w:val="singleLevel"/>
    <w:tmpl w:val="00000061"/>
    <w:name w:val="WW8Num18"/>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93">
    <w:nsid w:val="00000062"/>
    <w:multiLevelType w:val="singleLevel"/>
    <w:tmpl w:val="00000062"/>
    <w:name w:val="WW8Num60"/>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94">
    <w:nsid w:val="00000063"/>
    <w:multiLevelType w:val="singleLevel"/>
    <w:tmpl w:val="00000063"/>
    <w:name w:val="WW8Num10"/>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95">
    <w:nsid w:val="00000064"/>
    <w:multiLevelType w:val="singleLevel"/>
    <w:tmpl w:val="00000064"/>
    <w:name w:val="WW8Num105"/>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96">
    <w:nsid w:val="00000065"/>
    <w:multiLevelType w:val="singleLevel"/>
    <w:tmpl w:val="00000065"/>
    <w:name w:val="WW8Num48"/>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97">
    <w:nsid w:val="00000066"/>
    <w:multiLevelType w:val="singleLevel"/>
    <w:tmpl w:val="00000066"/>
    <w:name w:val="WW8Num23"/>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98">
    <w:nsid w:val="00000067"/>
    <w:multiLevelType w:val="singleLevel"/>
    <w:tmpl w:val="00000067"/>
    <w:name w:val="WW8Num3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99">
    <w:nsid w:val="00000068"/>
    <w:multiLevelType w:val="singleLevel"/>
    <w:tmpl w:val="00000068"/>
    <w:name w:val="WW8Num113"/>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00">
    <w:nsid w:val="00000069"/>
    <w:multiLevelType w:val="singleLevel"/>
    <w:tmpl w:val="00000069"/>
    <w:name w:val="WW8Num12"/>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01">
    <w:nsid w:val="0000006A"/>
    <w:multiLevelType w:val="singleLevel"/>
    <w:tmpl w:val="0000006A"/>
    <w:name w:val="WW8Num15"/>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02">
    <w:nsid w:val="0000006B"/>
    <w:multiLevelType w:val="singleLevel"/>
    <w:tmpl w:val="0000006B"/>
    <w:name w:val="WW8Num108"/>
    <w:lvl w:ilvl="0">
      <w:start w:val="1"/>
      <w:numFmt w:val="decimal"/>
      <w:lvlText w:val="%1)"/>
      <w:lvlJc w:val="left"/>
      <w:pPr>
        <w:tabs>
          <w:tab w:val="num" w:pos="2520"/>
        </w:tabs>
        <w:ind w:left="2520" w:hanging="360"/>
      </w:pPr>
      <w:rPr>
        <w:rFonts w:ascii="Times New Roman" w:eastAsia="Times New Roman" w:hAnsi="Times New Roman" w:cs="Times New Roman"/>
      </w:rPr>
    </w:lvl>
  </w:abstractNum>
  <w:abstractNum w:abstractNumId="103">
    <w:nsid w:val="0000006C"/>
    <w:multiLevelType w:val="singleLevel"/>
    <w:tmpl w:val="0000006C"/>
    <w:name w:val="WW8Num116"/>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04">
    <w:nsid w:val="0000006D"/>
    <w:multiLevelType w:val="singleLevel"/>
    <w:tmpl w:val="0000006D"/>
    <w:name w:val="WW8Num1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05">
    <w:nsid w:val="0000006E"/>
    <w:multiLevelType w:val="singleLevel"/>
    <w:tmpl w:val="0000006E"/>
    <w:name w:val="WW8Num54"/>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06">
    <w:nsid w:val="0000006F"/>
    <w:multiLevelType w:val="singleLevel"/>
    <w:tmpl w:val="0000006F"/>
    <w:name w:val="WW8Num13"/>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07">
    <w:nsid w:val="00000070"/>
    <w:multiLevelType w:val="singleLevel"/>
    <w:tmpl w:val="00000070"/>
    <w:name w:val="WW8Num16"/>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08">
    <w:nsid w:val="00000071"/>
    <w:multiLevelType w:val="singleLevel"/>
    <w:tmpl w:val="00000071"/>
    <w:name w:val="WW8Num85"/>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09">
    <w:nsid w:val="00000072"/>
    <w:multiLevelType w:val="singleLevel"/>
    <w:tmpl w:val="00000072"/>
    <w:name w:val="WW8Num97"/>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10">
    <w:nsid w:val="00000073"/>
    <w:multiLevelType w:val="singleLevel"/>
    <w:tmpl w:val="00000073"/>
    <w:name w:val="WW8Num45"/>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11">
    <w:nsid w:val="00000074"/>
    <w:multiLevelType w:val="singleLevel"/>
    <w:tmpl w:val="00000074"/>
    <w:name w:val="WW8Num56"/>
    <w:lvl w:ilvl="0">
      <w:start w:val="1"/>
      <w:numFmt w:val="decimal"/>
      <w:lvlText w:val="%1)"/>
      <w:lvlJc w:val="left"/>
      <w:pPr>
        <w:tabs>
          <w:tab w:val="num" w:pos="3570"/>
        </w:tabs>
        <w:ind w:left="3570" w:hanging="360"/>
      </w:pPr>
      <w:rPr>
        <w:rFonts w:ascii="Times New Roman" w:eastAsia="Times New Roman" w:hAnsi="Times New Roman" w:cs="Times New Roman"/>
      </w:rPr>
    </w:lvl>
  </w:abstractNum>
  <w:abstractNum w:abstractNumId="112">
    <w:nsid w:val="00000075"/>
    <w:multiLevelType w:val="singleLevel"/>
    <w:tmpl w:val="00000075"/>
    <w:name w:val="WW8Num49"/>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113">
    <w:nsid w:val="00000076"/>
    <w:multiLevelType w:val="singleLevel"/>
    <w:tmpl w:val="00000076"/>
    <w:name w:val="WW8Num95"/>
    <w:lvl w:ilvl="0">
      <w:start w:val="1"/>
      <w:numFmt w:val="decimal"/>
      <w:lvlText w:val="%1)"/>
      <w:lvlJc w:val="left"/>
      <w:pPr>
        <w:tabs>
          <w:tab w:val="num" w:pos="3570"/>
        </w:tabs>
        <w:ind w:left="3570" w:hanging="360"/>
      </w:pPr>
      <w:rPr>
        <w:rFonts w:ascii="Times New Roman" w:eastAsia="Times New Roman" w:hAnsi="Times New Roman" w:cs="Times New Roman"/>
        <w:b w:val="0"/>
      </w:rPr>
    </w:lvl>
  </w:abstractNum>
  <w:abstractNum w:abstractNumId="114">
    <w:nsid w:val="02215DDC"/>
    <w:multiLevelType w:val="hybridMultilevel"/>
    <w:tmpl w:val="2AE04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06046663"/>
    <w:multiLevelType w:val="hybridMultilevel"/>
    <w:tmpl w:val="7B82C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078F339E"/>
    <w:multiLevelType w:val="hybridMultilevel"/>
    <w:tmpl w:val="1772C7C0"/>
    <w:lvl w:ilvl="0" w:tplc="5B60E544">
      <w:start w:val="1"/>
      <w:numFmt w:val="decimal"/>
      <w:lvlText w:val="%1."/>
      <w:lvlJc w:val="left"/>
      <w:pPr>
        <w:ind w:left="544" w:hanging="450"/>
      </w:pPr>
      <w:rPr>
        <w:rFonts w:hint="default"/>
      </w:rPr>
    </w:lvl>
    <w:lvl w:ilvl="1" w:tplc="04190019" w:tentative="1">
      <w:start w:val="1"/>
      <w:numFmt w:val="lowerLetter"/>
      <w:lvlText w:val="%2."/>
      <w:lvlJc w:val="left"/>
      <w:pPr>
        <w:ind w:left="1174" w:hanging="360"/>
      </w:pPr>
    </w:lvl>
    <w:lvl w:ilvl="2" w:tplc="0419001B" w:tentative="1">
      <w:start w:val="1"/>
      <w:numFmt w:val="lowerRoman"/>
      <w:lvlText w:val="%3."/>
      <w:lvlJc w:val="right"/>
      <w:pPr>
        <w:ind w:left="1894" w:hanging="180"/>
      </w:pPr>
    </w:lvl>
    <w:lvl w:ilvl="3" w:tplc="0419000F" w:tentative="1">
      <w:start w:val="1"/>
      <w:numFmt w:val="decimal"/>
      <w:lvlText w:val="%4."/>
      <w:lvlJc w:val="left"/>
      <w:pPr>
        <w:ind w:left="2614" w:hanging="360"/>
      </w:pPr>
    </w:lvl>
    <w:lvl w:ilvl="4" w:tplc="04190019" w:tentative="1">
      <w:start w:val="1"/>
      <w:numFmt w:val="lowerLetter"/>
      <w:lvlText w:val="%5."/>
      <w:lvlJc w:val="left"/>
      <w:pPr>
        <w:ind w:left="3334" w:hanging="360"/>
      </w:pPr>
    </w:lvl>
    <w:lvl w:ilvl="5" w:tplc="0419001B" w:tentative="1">
      <w:start w:val="1"/>
      <w:numFmt w:val="lowerRoman"/>
      <w:lvlText w:val="%6."/>
      <w:lvlJc w:val="right"/>
      <w:pPr>
        <w:ind w:left="4054" w:hanging="180"/>
      </w:pPr>
    </w:lvl>
    <w:lvl w:ilvl="6" w:tplc="0419000F" w:tentative="1">
      <w:start w:val="1"/>
      <w:numFmt w:val="decimal"/>
      <w:lvlText w:val="%7."/>
      <w:lvlJc w:val="left"/>
      <w:pPr>
        <w:ind w:left="4774" w:hanging="360"/>
      </w:pPr>
    </w:lvl>
    <w:lvl w:ilvl="7" w:tplc="04190019" w:tentative="1">
      <w:start w:val="1"/>
      <w:numFmt w:val="lowerLetter"/>
      <w:lvlText w:val="%8."/>
      <w:lvlJc w:val="left"/>
      <w:pPr>
        <w:ind w:left="5494" w:hanging="360"/>
      </w:pPr>
    </w:lvl>
    <w:lvl w:ilvl="8" w:tplc="0419001B" w:tentative="1">
      <w:start w:val="1"/>
      <w:numFmt w:val="lowerRoman"/>
      <w:lvlText w:val="%9."/>
      <w:lvlJc w:val="right"/>
      <w:pPr>
        <w:ind w:left="6214" w:hanging="180"/>
      </w:pPr>
    </w:lvl>
  </w:abstractNum>
  <w:abstractNum w:abstractNumId="117">
    <w:nsid w:val="0FEC12B8"/>
    <w:multiLevelType w:val="hybridMultilevel"/>
    <w:tmpl w:val="BD82A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119D6F09"/>
    <w:multiLevelType w:val="hybridMultilevel"/>
    <w:tmpl w:val="D49E3D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12370E4F"/>
    <w:multiLevelType w:val="hybridMultilevel"/>
    <w:tmpl w:val="A9B4E996"/>
    <w:lvl w:ilvl="0" w:tplc="FB5A6B52">
      <w:start w:val="1"/>
      <w:numFmt w:val="decimal"/>
      <w:lvlText w:val="%1."/>
      <w:lvlJc w:val="left"/>
      <w:pPr>
        <w:ind w:left="1146" w:hanging="360"/>
      </w:pPr>
      <w:rPr>
        <w:rFonts w:hint="default"/>
        <w:b w:val="0"/>
        <w:i w:val="0"/>
        <w:sz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0">
    <w:nsid w:val="16DA6981"/>
    <w:multiLevelType w:val="hybridMultilevel"/>
    <w:tmpl w:val="7054AB4C"/>
    <w:lvl w:ilvl="0" w:tplc="0419000F">
      <w:start w:val="1"/>
      <w:numFmt w:val="decimal"/>
      <w:lvlText w:val="%1."/>
      <w:lvlJc w:val="left"/>
      <w:pPr>
        <w:ind w:left="958" w:hanging="360"/>
      </w:pPr>
    </w:lvl>
    <w:lvl w:ilvl="1" w:tplc="04190019" w:tentative="1">
      <w:start w:val="1"/>
      <w:numFmt w:val="lowerLetter"/>
      <w:lvlText w:val="%2."/>
      <w:lvlJc w:val="left"/>
      <w:pPr>
        <w:ind w:left="1678" w:hanging="360"/>
      </w:pPr>
    </w:lvl>
    <w:lvl w:ilvl="2" w:tplc="0419001B" w:tentative="1">
      <w:start w:val="1"/>
      <w:numFmt w:val="lowerRoman"/>
      <w:lvlText w:val="%3."/>
      <w:lvlJc w:val="right"/>
      <w:pPr>
        <w:ind w:left="2398" w:hanging="180"/>
      </w:pPr>
    </w:lvl>
    <w:lvl w:ilvl="3" w:tplc="0419000F" w:tentative="1">
      <w:start w:val="1"/>
      <w:numFmt w:val="decimal"/>
      <w:lvlText w:val="%4."/>
      <w:lvlJc w:val="left"/>
      <w:pPr>
        <w:ind w:left="3118" w:hanging="360"/>
      </w:pPr>
    </w:lvl>
    <w:lvl w:ilvl="4" w:tplc="04190019" w:tentative="1">
      <w:start w:val="1"/>
      <w:numFmt w:val="lowerLetter"/>
      <w:lvlText w:val="%5."/>
      <w:lvlJc w:val="left"/>
      <w:pPr>
        <w:ind w:left="3838" w:hanging="360"/>
      </w:pPr>
    </w:lvl>
    <w:lvl w:ilvl="5" w:tplc="0419001B" w:tentative="1">
      <w:start w:val="1"/>
      <w:numFmt w:val="lowerRoman"/>
      <w:lvlText w:val="%6."/>
      <w:lvlJc w:val="right"/>
      <w:pPr>
        <w:ind w:left="4558" w:hanging="180"/>
      </w:pPr>
    </w:lvl>
    <w:lvl w:ilvl="6" w:tplc="0419000F" w:tentative="1">
      <w:start w:val="1"/>
      <w:numFmt w:val="decimal"/>
      <w:lvlText w:val="%7."/>
      <w:lvlJc w:val="left"/>
      <w:pPr>
        <w:ind w:left="5278" w:hanging="360"/>
      </w:pPr>
    </w:lvl>
    <w:lvl w:ilvl="7" w:tplc="04190019" w:tentative="1">
      <w:start w:val="1"/>
      <w:numFmt w:val="lowerLetter"/>
      <w:lvlText w:val="%8."/>
      <w:lvlJc w:val="left"/>
      <w:pPr>
        <w:ind w:left="5998" w:hanging="360"/>
      </w:pPr>
    </w:lvl>
    <w:lvl w:ilvl="8" w:tplc="0419001B" w:tentative="1">
      <w:start w:val="1"/>
      <w:numFmt w:val="lowerRoman"/>
      <w:lvlText w:val="%9."/>
      <w:lvlJc w:val="right"/>
      <w:pPr>
        <w:ind w:left="6718" w:hanging="180"/>
      </w:pPr>
    </w:lvl>
  </w:abstractNum>
  <w:abstractNum w:abstractNumId="121">
    <w:nsid w:val="19726140"/>
    <w:multiLevelType w:val="hybridMultilevel"/>
    <w:tmpl w:val="5DDE8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1F4421BD"/>
    <w:multiLevelType w:val="hybridMultilevel"/>
    <w:tmpl w:val="2102A25E"/>
    <w:lvl w:ilvl="0" w:tplc="0419000F">
      <w:start w:val="1"/>
      <w:numFmt w:val="decimal"/>
      <w:lvlText w:val="%1."/>
      <w:lvlJc w:val="left"/>
      <w:pPr>
        <w:ind w:left="958" w:hanging="360"/>
      </w:pPr>
    </w:lvl>
    <w:lvl w:ilvl="1" w:tplc="04190019" w:tentative="1">
      <w:start w:val="1"/>
      <w:numFmt w:val="lowerLetter"/>
      <w:lvlText w:val="%2."/>
      <w:lvlJc w:val="left"/>
      <w:pPr>
        <w:ind w:left="1678" w:hanging="360"/>
      </w:pPr>
    </w:lvl>
    <w:lvl w:ilvl="2" w:tplc="0419001B" w:tentative="1">
      <w:start w:val="1"/>
      <w:numFmt w:val="lowerRoman"/>
      <w:lvlText w:val="%3."/>
      <w:lvlJc w:val="right"/>
      <w:pPr>
        <w:ind w:left="2398" w:hanging="180"/>
      </w:pPr>
    </w:lvl>
    <w:lvl w:ilvl="3" w:tplc="0419000F" w:tentative="1">
      <w:start w:val="1"/>
      <w:numFmt w:val="decimal"/>
      <w:lvlText w:val="%4."/>
      <w:lvlJc w:val="left"/>
      <w:pPr>
        <w:ind w:left="3118" w:hanging="360"/>
      </w:pPr>
    </w:lvl>
    <w:lvl w:ilvl="4" w:tplc="04190019" w:tentative="1">
      <w:start w:val="1"/>
      <w:numFmt w:val="lowerLetter"/>
      <w:lvlText w:val="%5."/>
      <w:lvlJc w:val="left"/>
      <w:pPr>
        <w:ind w:left="3838" w:hanging="360"/>
      </w:pPr>
    </w:lvl>
    <w:lvl w:ilvl="5" w:tplc="0419001B" w:tentative="1">
      <w:start w:val="1"/>
      <w:numFmt w:val="lowerRoman"/>
      <w:lvlText w:val="%6."/>
      <w:lvlJc w:val="right"/>
      <w:pPr>
        <w:ind w:left="4558" w:hanging="180"/>
      </w:pPr>
    </w:lvl>
    <w:lvl w:ilvl="6" w:tplc="0419000F" w:tentative="1">
      <w:start w:val="1"/>
      <w:numFmt w:val="decimal"/>
      <w:lvlText w:val="%7."/>
      <w:lvlJc w:val="left"/>
      <w:pPr>
        <w:ind w:left="5278" w:hanging="360"/>
      </w:pPr>
    </w:lvl>
    <w:lvl w:ilvl="7" w:tplc="04190019" w:tentative="1">
      <w:start w:val="1"/>
      <w:numFmt w:val="lowerLetter"/>
      <w:lvlText w:val="%8."/>
      <w:lvlJc w:val="left"/>
      <w:pPr>
        <w:ind w:left="5998" w:hanging="360"/>
      </w:pPr>
    </w:lvl>
    <w:lvl w:ilvl="8" w:tplc="0419001B" w:tentative="1">
      <w:start w:val="1"/>
      <w:numFmt w:val="lowerRoman"/>
      <w:lvlText w:val="%9."/>
      <w:lvlJc w:val="right"/>
      <w:pPr>
        <w:ind w:left="6718" w:hanging="180"/>
      </w:pPr>
    </w:lvl>
  </w:abstractNum>
  <w:abstractNum w:abstractNumId="123">
    <w:nsid w:val="1FBA67B4"/>
    <w:multiLevelType w:val="hybridMultilevel"/>
    <w:tmpl w:val="888A9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26664BA2"/>
    <w:multiLevelType w:val="hybridMultilevel"/>
    <w:tmpl w:val="8B54A8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2C5B5327"/>
    <w:multiLevelType w:val="hybridMultilevel"/>
    <w:tmpl w:val="7B7A997E"/>
    <w:lvl w:ilvl="0" w:tplc="0419000F">
      <w:start w:val="1"/>
      <w:numFmt w:val="decimal"/>
      <w:lvlText w:val="%1."/>
      <w:lvlJc w:val="left"/>
      <w:pPr>
        <w:ind w:left="958" w:hanging="360"/>
      </w:pPr>
    </w:lvl>
    <w:lvl w:ilvl="1" w:tplc="04190019" w:tentative="1">
      <w:start w:val="1"/>
      <w:numFmt w:val="lowerLetter"/>
      <w:lvlText w:val="%2."/>
      <w:lvlJc w:val="left"/>
      <w:pPr>
        <w:ind w:left="1678" w:hanging="360"/>
      </w:pPr>
    </w:lvl>
    <w:lvl w:ilvl="2" w:tplc="0419001B" w:tentative="1">
      <w:start w:val="1"/>
      <w:numFmt w:val="lowerRoman"/>
      <w:lvlText w:val="%3."/>
      <w:lvlJc w:val="right"/>
      <w:pPr>
        <w:ind w:left="2398" w:hanging="180"/>
      </w:pPr>
    </w:lvl>
    <w:lvl w:ilvl="3" w:tplc="0419000F" w:tentative="1">
      <w:start w:val="1"/>
      <w:numFmt w:val="decimal"/>
      <w:lvlText w:val="%4."/>
      <w:lvlJc w:val="left"/>
      <w:pPr>
        <w:ind w:left="3118" w:hanging="360"/>
      </w:pPr>
    </w:lvl>
    <w:lvl w:ilvl="4" w:tplc="04190019" w:tentative="1">
      <w:start w:val="1"/>
      <w:numFmt w:val="lowerLetter"/>
      <w:lvlText w:val="%5."/>
      <w:lvlJc w:val="left"/>
      <w:pPr>
        <w:ind w:left="3838" w:hanging="360"/>
      </w:pPr>
    </w:lvl>
    <w:lvl w:ilvl="5" w:tplc="0419001B" w:tentative="1">
      <w:start w:val="1"/>
      <w:numFmt w:val="lowerRoman"/>
      <w:lvlText w:val="%6."/>
      <w:lvlJc w:val="right"/>
      <w:pPr>
        <w:ind w:left="4558" w:hanging="180"/>
      </w:pPr>
    </w:lvl>
    <w:lvl w:ilvl="6" w:tplc="0419000F" w:tentative="1">
      <w:start w:val="1"/>
      <w:numFmt w:val="decimal"/>
      <w:lvlText w:val="%7."/>
      <w:lvlJc w:val="left"/>
      <w:pPr>
        <w:ind w:left="5278" w:hanging="360"/>
      </w:pPr>
    </w:lvl>
    <w:lvl w:ilvl="7" w:tplc="04190019" w:tentative="1">
      <w:start w:val="1"/>
      <w:numFmt w:val="lowerLetter"/>
      <w:lvlText w:val="%8."/>
      <w:lvlJc w:val="left"/>
      <w:pPr>
        <w:ind w:left="5998" w:hanging="360"/>
      </w:pPr>
    </w:lvl>
    <w:lvl w:ilvl="8" w:tplc="0419001B" w:tentative="1">
      <w:start w:val="1"/>
      <w:numFmt w:val="lowerRoman"/>
      <w:lvlText w:val="%9."/>
      <w:lvlJc w:val="right"/>
      <w:pPr>
        <w:ind w:left="6718" w:hanging="180"/>
      </w:pPr>
    </w:lvl>
  </w:abstractNum>
  <w:abstractNum w:abstractNumId="126">
    <w:nsid w:val="2FCB3DC4"/>
    <w:multiLevelType w:val="hybridMultilevel"/>
    <w:tmpl w:val="9CE21CA2"/>
    <w:lvl w:ilvl="0" w:tplc="0C64BD78">
      <w:start w:val="1"/>
      <w:numFmt w:val="decimal"/>
      <w:lvlText w:val="%1."/>
      <w:lvlJc w:val="left"/>
      <w:pPr>
        <w:ind w:left="720" w:hanging="360"/>
      </w:pPr>
      <w:rPr>
        <w:rFonts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384864B4"/>
    <w:multiLevelType w:val="hybridMultilevel"/>
    <w:tmpl w:val="11183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3A1B5520"/>
    <w:multiLevelType w:val="hybridMultilevel"/>
    <w:tmpl w:val="E9FE39C2"/>
    <w:lvl w:ilvl="0" w:tplc="0EFC4DD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8C565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738DCF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76CBE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1ED5B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246FBC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B4F2D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AE129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A2896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9">
    <w:nsid w:val="3F903B18"/>
    <w:multiLevelType w:val="hybridMultilevel"/>
    <w:tmpl w:val="A40CF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41EA5E10"/>
    <w:multiLevelType w:val="hybridMultilevel"/>
    <w:tmpl w:val="CEA89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420047AB"/>
    <w:multiLevelType w:val="hybridMultilevel"/>
    <w:tmpl w:val="504C0A84"/>
    <w:lvl w:ilvl="0" w:tplc="0419000F">
      <w:start w:val="1"/>
      <w:numFmt w:val="decimal"/>
      <w:lvlText w:val="%1."/>
      <w:lvlJc w:val="left"/>
      <w:pPr>
        <w:ind w:left="958" w:hanging="360"/>
      </w:pPr>
    </w:lvl>
    <w:lvl w:ilvl="1" w:tplc="04190019" w:tentative="1">
      <w:start w:val="1"/>
      <w:numFmt w:val="lowerLetter"/>
      <w:lvlText w:val="%2."/>
      <w:lvlJc w:val="left"/>
      <w:pPr>
        <w:ind w:left="1678" w:hanging="360"/>
      </w:pPr>
    </w:lvl>
    <w:lvl w:ilvl="2" w:tplc="0419001B" w:tentative="1">
      <w:start w:val="1"/>
      <w:numFmt w:val="lowerRoman"/>
      <w:lvlText w:val="%3."/>
      <w:lvlJc w:val="right"/>
      <w:pPr>
        <w:ind w:left="2398" w:hanging="180"/>
      </w:pPr>
    </w:lvl>
    <w:lvl w:ilvl="3" w:tplc="0419000F" w:tentative="1">
      <w:start w:val="1"/>
      <w:numFmt w:val="decimal"/>
      <w:lvlText w:val="%4."/>
      <w:lvlJc w:val="left"/>
      <w:pPr>
        <w:ind w:left="3118" w:hanging="360"/>
      </w:pPr>
    </w:lvl>
    <w:lvl w:ilvl="4" w:tplc="04190019" w:tentative="1">
      <w:start w:val="1"/>
      <w:numFmt w:val="lowerLetter"/>
      <w:lvlText w:val="%5."/>
      <w:lvlJc w:val="left"/>
      <w:pPr>
        <w:ind w:left="3838" w:hanging="360"/>
      </w:pPr>
    </w:lvl>
    <w:lvl w:ilvl="5" w:tplc="0419001B" w:tentative="1">
      <w:start w:val="1"/>
      <w:numFmt w:val="lowerRoman"/>
      <w:lvlText w:val="%6."/>
      <w:lvlJc w:val="right"/>
      <w:pPr>
        <w:ind w:left="4558" w:hanging="180"/>
      </w:pPr>
    </w:lvl>
    <w:lvl w:ilvl="6" w:tplc="0419000F" w:tentative="1">
      <w:start w:val="1"/>
      <w:numFmt w:val="decimal"/>
      <w:lvlText w:val="%7."/>
      <w:lvlJc w:val="left"/>
      <w:pPr>
        <w:ind w:left="5278" w:hanging="360"/>
      </w:pPr>
    </w:lvl>
    <w:lvl w:ilvl="7" w:tplc="04190019" w:tentative="1">
      <w:start w:val="1"/>
      <w:numFmt w:val="lowerLetter"/>
      <w:lvlText w:val="%8."/>
      <w:lvlJc w:val="left"/>
      <w:pPr>
        <w:ind w:left="5998" w:hanging="360"/>
      </w:pPr>
    </w:lvl>
    <w:lvl w:ilvl="8" w:tplc="0419001B" w:tentative="1">
      <w:start w:val="1"/>
      <w:numFmt w:val="lowerRoman"/>
      <w:lvlText w:val="%9."/>
      <w:lvlJc w:val="right"/>
      <w:pPr>
        <w:ind w:left="6718" w:hanging="180"/>
      </w:pPr>
    </w:lvl>
  </w:abstractNum>
  <w:abstractNum w:abstractNumId="132">
    <w:nsid w:val="42952166"/>
    <w:multiLevelType w:val="hybridMultilevel"/>
    <w:tmpl w:val="E5208CFA"/>
    <w:lvl w:ilvl="0" w:tplc="92A8A596">
      <w:start w:val="3"/>
      <w:numFmt w:val="decimal"/>
      <w:lvlText w:val="%1."/>
      <w:lvlJc w:val="left"/>
      <w:pPr>
        <w:ind w:left="1267" w:hanging="360"/>
      </w:pPr>
      <w:rPr>
        <w:rFonts w:hint="default"/>
      </w:rPr>
    </w:lvl>
    <w:lvl w:ilvl="1" w:tplc="04190019" w:tentative="1">
      <w:start w:val="1"/>
      <w:numFmt w:val="lowerLetter"/>
      <w:lvlText w:val="%2."/>
      <w:lvlJc w:val="left"/>
      <w:pPr>
        <w:ind w:left="1987" w:hanging="360"/>
      </w:pPr>
    </w:lvl>
    <w:lvl w:ilvl="2" w:tplc="0419001B" w:tentative="1">
      <w:start w:val="1"/>
      <w:numFmt w:val="lowerRoman"/>
      <w:lvlText w:val="%3."/>
      <w:lvlJc w:val="right"/>
      <w:pPr>
        <w:ind w:left="2707" w:hanging="180"/>
      </w:pPr>
    </w:lvl>
    <w:lvl w:ilvl="3" w:tplc="0419000F" w:tentative="1">
      <w:start w:val="1"/>
      <w:numFmt w:val="decimal"/>
      <w:lvlText w:val="%4."/>
      <w:lvlJc w:val="left"/>
      <w:pPr>
        <w:ind w:left="3427" w:hanging="360"/>
      </w:pPr>
    </w:lvl>
    <w:lvl w:ilvl="4" w:tplc="04190019" w:tentative="1">
      <w:start w:val="1"/>
      <w:numFmt w:val="lowerLetter"/>
      <w:lvlText w:val="%5."/>
      <w:lvlJc w:val="left"/>
      <w:pPr>
        <w:ind w:left="4147" w:hanging="360"/>
      </w:pPr>
    </w:lvl>
    <w:lvl w:ilvl="5" w:tplc="0419001B" w:tentative="1">
      <w:start w:val="1"/>
      <w:numFmt w:val="lowerRoman"/>
      <w:lvlText w:val="%6."/>
      <w:lvlJc w:val="right"/>
      <w:pPr>
        <w:ind w:left="4867" w:hanging="180"/>
      </w:pPr>
    </w:lvl>
    <w:lvl w:ilvl="6" w:tplc="0419000F" w:tentative="1">
      <w:start w:val="1"/>
      <w:numFmt w:val="decimal"/>
      <w:lvlText w:val="%7."/>
      <w:lvlJc w:val="left"/>
      <w:pPr>
        <w:ind w:left="5587" w:hanging="360"/>
      </w:pPr>
    </w:lvl>
    <w:lvl w:ilvl="7" w:tplc="04190019" w:tentative="1">
      <w:start w:val="1"/>
      <w:numFmt w:val="lowerLetter"/>
      <w:lvlText w:val="%8."/>
      <w:lvlJc w:val="left"/>
      <w:pPr>
        <w:ind w:left="6307" w:hanging="360"/>
      </w:pPr>
    </w:lvl>
    <w:lvl w:ilvl="8" w:tplc="0419001B" w:tentative="1">
      <w:start w:val="1"/>
      <w:numFmt w:val="lowerRoman"/>
      <w:lvlText w:val="%9."/>
      <w:lvlJc w:val="right"/>
      <w:pPr>
        <w:ind w:left="7027" w:hanging="180"/>
      </w:pPr>
    </w:lvl>
  </w:abstractNum>
  <w:abstractNum w:abstractNumId="133">
    <w:nsid w:val="42CF4D21"/>
    <w:multiLevelType w:val="hybridMultilevel"/>
    <w:tmpl w:val="85A21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468A690F"/>
    <w:multiLevelType w:val="hybridMultilevel"/>
    <w:tmpl w:val="7F4AC748"/>
    <w:lvl w:ilvl="0" w:tplc="C17A0058">
      <w:start w:val="1"/>
      <w:numFmt w:val="decimal"/>
      <w:lvlText w:val="%1."/>
      <w:lvlJc w:val="left"/>
      <w:pPr>
        <w:ind w:left="709" w:hanging="615"/>
      </w:pPr>
      <w:rPr>
        <w:rFonts w:hint="default"/>
      </w:rPr>
    </w:lvl>
    <w:lvl w:ilvl="1" w:tplc="04190019" w:tentative="1">
      <w:start w:val="1"/>
      <w:numFmt w:val="lowerLetter"/>
      <w:lvlText w:val="%2."/>
      <w:lvlJc w:val="left"/>
      <w:pPr>
        <w:ind w:left="1174" w:hanging="360"/>
      </w:pPr>
    </w:lvl>
    <w:lvl w:ilvl="2" w:tplc="0419001B" w:tentative="1">
      <w:start w:val="1"/>
      <w:numFmt w:val="lowerRoman"/>
      <w:lvlText w:val="%3."/>
      <w:lvlJc w:val="right"/>
      <w:pPr>
        <w:ind w:left="1894" w:hanging="180"/>
      </w:pPr>
    </w:lvl>
    <w:lvl w:ilvl="3" w:tplc="0419000F" w:tentative="1">
      <w:start w:val="1"/>
      <w:numFmt w:val="decimal"/>
      <w:lvlText w:val="%4."/>
      <w:lvlJc w:val="left"/>
      <w:pPr>
        <w:ind w:left="2614" w:hanging="360"/>
      </w:pPr>
    </w:lvl>
    <w:lvl w:ilvl="4" w:tplc="04190019" w:tentative="1">
      <w:start w:val="1"/>
      <w:numFmt w:val="lowerLetter"/>
      <w:lvlText w:val="%5."/>
      <w:lvlJc w:val="left"/>
      <w:pPr>
        <w:ind w:left="3334" w:hanging="360"/>
      </w:pPr>
    </w:lvl>
    <w:lvl w:ilvl="5" w:tplc="0419001B" w:tentative="1">
      <w:start w:val="1"/>
      <w:numFmt w:val="lowerRoman"/>
      <w:lvlText w:val="%6."/>
      <w:lvlJc w:val="right"/>
      <w:pPr>
        <w:ind w:left="4054" w:hanging="180"/>
      </w:pPr>
    </w:lvl>
    <w:lvl w:ilvl="6" w:tplc="0419000F" w:tentative="1">
      <w:start w:val="1"/>
      <w:numFmt w:val="decimal"/>
      <w:lvlText w:val="%7."/>
      <w:lvlJc w:val="left"/>
      <w:pPr>
        <w:ind w:left="4774" w:hanging="360"/>
      </w:pPr>
    </w:lvl>
    <w:lvl w:ilvl="7" w:tplc="04190019" w:tentative="1">
      <w:start w:val="1"/>
      <w:numFmt w:val="lowerLetter"/>
      <w:lvlText w:val="%8."/>
      <w:lvlJc w:val="left"/>
      <w:pPr>
        <w:ind w:left="5494" w:hanging="360"/>
      </w:pPr>
    </w:lvl>
    <w:lvl w:ilvl="8" w:tplc="0419001B" w:tentative="1">
      <w:start w:val="1"/>
      <w:numFmt w:val="lowerRoman"/>
      <w:lvlText w:val="%9."/>
      <w:lvlJc w:val="right"/>
      <w:pPr>
        <w:ind w:left="6214" w:hanging="180"/>
      </w:pPr>
    </w:lvl>
  </w:abstractNum>
  <w:abstractNum w:abstractNumId="135">
    <w:nsid w:val="46BC5AA3"/>
    <w:multiLevelType w:val="hybridMultilevel"/>
    <w:tmpl w:val="D480A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48896F65"/>
    <w:multiLevelType w:val="hybridMultilevel"/>
    <w:tmpl w:val="752A5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4F91380A"/>
    <w:multiLevelType w:val="hybridMultilevel"/>
    <w:tmpl w:val="7E82ACF2"/>
    <w:lvl w:ilvl="0" w:tplc="609483E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50F04458"/>
    <w:multiLevelType w:val="hybridMultilevel"/>
    <w:tmpl w:val="6E1ED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52A434E4"/>
    <w:multiLevelType w:val="hybridMultilevel"/>
    <w:tmpl w:val="745699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140">
    <w:nsid w:val="59000F11"/>
    <w:multiLevelType w:val="hybridMultilevel"/>
    <w:tmpl w:val="F41440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nsid w:val="5E05213E"/>
    <w:multiLevelType w:val="hybridMultilevel"/>
    <w:tmpl w:val="1EDC5DF4"/>
    <w:lvl w:ilvl="0" w:tplc="EDC4FB0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63783287"/>
    <w:multiLevelType w:val="hybridMultilevel"/>
    <w:tmpl w:val="3A204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63E63008"/>
    <w:multiLevelType w:val="hybridMultilevel"/>
    <w:tmpl w:val="B776C25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4">
    <w:nsid w:val="641B236B"/>
    <w:multiLevelType w:val="hybridMultilevel"/>
    <w:tmpl w:val="20780CB2"/>
    <w:lvl w:ilvl="0" w:tplc="89B8BAD4">
      <w:start w:val="1"/>
      <w:numFmt w:val="decimal"/>
      <w:lvlText w:val="%1."/>
      <w:lvlJc w:val="left"/>
      <w:pPr>
        <w:ind w:left="2912"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66D96F95"/>
    <w:multiLevelType w:val="hybridMultilevel"/>
    <w:tmpl w:val="0B80B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69256EC5"/>
    <w:multiLevelType w:val="hybridMultilevel"/>
    <w:tmpl w:val="7E1EB10C"/>
    <w:lvl w:ilvl="0" w:tplc="0419000F">
      <w:start w:val="1"/>
      <w:numFmt w:val="decimal"/>
      <w:lvlText w:val="%1."/>
      <w:lvlJc w:val="left"/>
      <w:pPr>
        <w:ind w:left="956" w:hanging="360"/>
      </w:p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147">
    <w:nsid w:val="76766EDE"/>
    <w:multiLevelType w:val="hybridMultilevel"/>
    <w:tmpl w:val="F3C8CAA6"/>
    <w:lvl w:ilvl="0" w:tplc="BA22512E">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3866F1E">
      <w:start w:val="1"/>
      <w:numFmt w:val="lowerLetter"/>
      <w:lvlText w:val="%2"/>
      <w:lvlJc w:val="left"/>
      <w:pPr>
        <w:ind w:left="1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DE9AA4">
      <w:start w:val="1"/>
      <w:numFmt w:val="lowerRoman"/>
      <w:lvlText w:val="%3"/>
      <w:lvlJc w:val="left"/>
      <w:pPr>
        <w:ind w:left="21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DFEE2D6">
      <w:start w:val="1"/>
      <w:numFmt w:val="decimal"/>
      <w:lvlText w:val="%4"/>
      <w:lvlJc w:val="left"/>
      <w:pPr>
        <w:ind w:left="28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D4B772">
      <w:start w:val="1"/>
      <w:numFmt w:val="lowerLetter"/>
      <w:lvlText w:val="%5"/>
      <w:lvlJc w:val="left"/>
      <w:pPr>
        <w:ind w:left="35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18E539A">
      <w:start w:val="1"/>
      <w:numFmt w:val="lowerRoman"/>
      <w:lvlText w:val="%6"/>
      <w:lvlJc w:val="left"/>
      <w:pPr>
        <w:ind w:left="43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7E69EE">
      <w:start w:val="1"/>
      <w:numFmt w:val="decimal"/>
      <w:lvlText w:val="%7"/>
      <w:lvlJc w:val="left"/>
      <w:pPr>
        <w:ind w:left="50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978AC4E">
      <w:start w:val="1"/>
      <w:numFmt w:val="lowerLetter"/>
      <w:lvlText w:val="%8"/>
      <w:lvlJc w:val="left"/>
      <w:pPr>
        <w:ind w:left="5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E92CDF2">
      <w:start w:val="1"/>
      <w:numFmt w:val="lowerRoman"/>
      <w:lvlText w:val="%9"/>
      <w:lvlJc w:val="left"/>
      <w:pPr>
        <w:ind w:left="6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8">
    <w:nsid w:val="79D372C5"/>
    <w:multiLevelType w:val="hybridMultilevel"/>
    <w:tmpl w:val="6D524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A30543F"/>
    <w:multiLevelType w:val="hybridMultilevel"/>
    <w:tmpl w:val="7C3A3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E0C542B"/>
    <w:multiLevelType w:val="hybridMultilevel"/>
    <w:tmpl w:val="917020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4"/>
  </w:num>
  <w:num w:numId="2">
    <w:abstractNumId w:val="132"/>
  </w:num>
  <w:num w:numId="3">
    <w:abstractNumId w:val="147"/>
  </w:num>
  <w:num w:numId="4">
    <w:abstractNumId w:val="128"/>
  </w:num>
  <w:num w:numId="5">
    <w:abstractNumId w:val="124"/>
  </w:num>
  <w:num w:numId="6">
    <w:abstractNumId w:val="117"/>
  </w:num>
  <w:num w:numId="7">
    <w:abstractNumId w:val="126"/>
  </w:num>
  <w:num w:numId="8">
    <w:abstractNumId w:val="119"/>
  </w:num>
  <w:num w:numId="9">
    <w:abstractNumId w:val="145"/>
  </w:num>
  <w:num w:numId="10">
    <w:abstractNumId w:val="114"/>
  </w:num>
  <w:num w:numId="11">
    <w:abstractNumId w:val="141"/>
  </w:num>
  <w:num w:numId="12">
    <w:abstractNumId w:val="148"/>
  </w:num>
  <w:num w:numId="13">
    <w:abstractNumId w:val="115"/>
  </w:num>
  <w:num w:numId="14">
    <w:abstractNumId w:val="137"/>
  </w:num>
  <w:num w:numId="15">
    <w:abstractNumId w:val="138"/>
  </w:num>
  <w:num w:numId="16">
    <w:abstractNumId w:val="135"/>
  </w:num>
  <w:num w:numId="17">
    <w:abstractNumId w:val="121"/>
  </w:num>
  <w:num w:numId="18">
    <w:abstractNumId w:val="133"/>
  </w:num>
  <w:num w:numId="19">
    <w:abstractNumId w:val="130"/>
  </w:num>
  <w:num w:numId="20">
    <w:abstractNumId w:val="149"/>
  </w:num>
  <w:num w:numId="21">
    <w:abstractNumId w:val="129"/>
  </w:num>
  <w:num w:numId="22">
    <w:abstractNumId w:val="127"/>
  </w:num>
  <w:num w:numId="23">
    <w:abstractNumId w:val="123"/>
  </w:num>
  <w:num w:numId="24">
    <w:abstractNumId w:val="116"/>
  </w:num>
  <w:num w:numId="25">
    <w:abstractNumId w:val="134"/>
  </w:num>
  <w:num w:numId="26">
    <w:abstractNumId w:val="139"/>
  </w:num>
  <w:num w:numId="27">
    <w:abstractNumId w:val="150"/>
  </w:num>
  <w:num w:numId="28">
    <w:abstractNumId w:val="131"/>
  </w:num>
  <w:num w:numId="29">
    <w:abstractNumId w:val="122"/>
  </w:num>
  <w:num w:numId="30">
    <w:abstractNumId w:val="120"/>
  </w:num>
  <w:num w:numId="31">
    <w:abstractNumId w:val="146"/>
  </w:num>
  <w:num w:numId="32">
    <w:abstractNumId w:val="125"/>
  </w:num>
  <w:num w:numId="33">
    <w:abstractNumId w:val="143"/>
  </w:num>
  <w:num w:numId="34">
    <w:abstractNumId w:val="136"/>
  </w:num>
  <w:num w:numId="35">
    <w:abstractNumId w:val="118"/>
  </w:num>
  <w:num w:numId="36">
    <w:abstractNumId w:val="140"/>
  </w:num>
  <w:num w:numId="37">
    <w:abstractNumId w:val="142"/>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8"/>
  </w:hdrShapeDefaults>
  <w:footnotePr>
    <w:footnote w:id="-1"/>
    <w:footnote w:id="0"/>
  </w:footnotePr>
  <w:endnotePr>
    <w:endnote w:id="-1"/>
    <w:endnote w:id="0"/>
  </w:endnotePr>
  <w:compat/>
  <w:rsids>
    <w:rsidRoot w:val="00BA54FA"/>
    <w:rsid w:val="00000D1F"/>
    <w:rsid w:val="00002A81"/>
    <w:rsid w:val="000068C6"/>
    <w:rsid w:val="00006FD2"/>
    <w:rsid w:val="00007161"/>
    <w:rsid w:val="00007C22"/>
    <w:rsid w:val="000200DC"/>
    <w:rsid w:val="00020940"/>
    <w:rsid w:val="00020DBA"/>
    <w:rsid w:val="0002162A"/>
    <w:rsid w:val="00025D59"/>
    <w:rsid w:val="000450E1"/>
    <w:rsid w:val="0005310A"/>
    <w:rsid w:val="000607A7"/>
    <w:rsid w:val="0006764E"/>
    <w:rsid w:val="00070533"/>
    <w:rsid w:val="0007479C"/>
    <w:rsid w:val="00092C51"/>
    <w:rsid w:val="000A6EE5"/>
    <w:rsid w:val="000B22CE"/>
    <w:rsid w:val="000B3ACC"/>
    <w:rsid w:val="000D6D2C"/>
    <w:rsid w:val="000E412E"/>
    <w:rsid w:val="000E6342"/>
    <w:rsid w:val="000E6F22"/>
    <w:rsid w:val="000E7982"/>
    <w:rsid w:val="000F41CE"/>
    <w:rsid w:val="001018E7"/>
    <w:rsid w:val="00101AB3"/>
    <w:rsid w:val="001034E0"/>
    <w:rsid w:val="001110D7"/>
    <w:rsid w:val="0011242C"/>
    <w:rsid w:val="0013406F"/>
    <w:rsid w:val="001351FF"/>
    <w:rsid w:val="00141968"/>
    <w:rsid w:val="00142AB7"/>
    <w:rsid w:val="0014360E"/>
    <w:rsid w:val="00150C66"/>
    <w:rsid w:val="00152457"/>
    <w:rsid w:val="001603A6"/>
    <w:rsid w:val="00163CA0"/>
    <w:rsid w:val="001650AE"/>
    <w:rsid w:val="00165D74"/>
    <w:rsid w:val="001723C3"/>
    <w:rsid w:val="0018123A"/>
    <w:rsid w:val="00183C2D"/>
    <w:rsid w:val="00186944"/>
    <w:rsid w:val="00191782"/>
    <w:rsid w:val="00194B3C"/>
    <w:rsid w:val="00195D55"/>
    <w:rsid w:val="00196235"/>
    <w:rsid w:val="001A26F2"/>
    <w:rsid w:val="001A3FB2"/>
    <w:rsid w:val="001B28EA"/>
    <w:rsid w:val="001B47DC"/>
    <w:rsid w:val="001C5674"/>
    <w:rsid w:val="001D3B3C"/>
    <w:rsid w:val="001E000F"/>
    <w:rsid w:val="001E0DA7"/>
    <w:rsid w:val="001E2417"/>
    <w:rsid w:val="001F1EB5"/>
    <w:rsid w:val="001F40DE"/>
    <w:rsid w:val="001F56A1"/>
    <w:rsid w:val="001F7E5D"/>
    <w:rsid w:val="00202842"/>
    <w:rsid w:val="00203688"/>
    <w:rsid w:val="00203E77"/>
    <w:rsid w:val="002070FA"/>
    <w:rsid w:val="00214FDC"/>
    <w:rsid w:val="00216EF6"/>
    <w:rsid w:val="00234846"/>
    <w:rsid w:val="00236A24"/>
    <w:rsid w:val="0024079C"/>
    <w:rsid w:val="0024623D"/>
    <w:rsid w:val="00251ABA"/>
    <w:rsid w:val="00254D35"/>
    <w:rsid w:val="00256DEC"/>
    <w:rsid w:val="002577D2"/>
    <w:rsid w:val="002656E6"/>
    <w:rsid w:val="00273A5A"/>
    <w:rsid w:val="00273D98"/>
    <w:rsid w:val="002837D8"/>
    <w:rsid w:val="00283C3B"/>
    <w:rsid w:val="002952C6"/>
    <w:rsid w:val="002A57CA"/>
    <w:rsid w:val="002A57F1"/>
    <w:rsid w:val="002B04E2"/>
    <w:rsid w:val="002B2AE0"/>
    <w:rsid w:val="002B4AB5"/>
    <w:rsid w:val="002B7621"/>
    <w:rsid w:val="002C6D13"/>
    <w:rsid w:val="002C7B25"/>
    <w:rsid w:val="002D58E0"/>
    <w:rsid w:val="002D6523"/>
    <w:rsid w:val="002E6EC5"/>
    <w:rsid w:val="002F1746"/>
    <w:rsid w:val="002F51F6"/>
    <w:rsid w:val="002F569A"/>
    <w:rsid w:val="002F6AF2"/>
    <w:rsid w:val="002F6B13"/>
    <w:rsid w:val="00300092"/>
    <w:rsid w:val="003023EF"/>
    <w:rsid w:val="003039EF"/>
    <w:rsid w:val="003046CD"/>
    <w:rsid w:val="0030793E"/>
    <w:rsid w:val="003110FB"/>
    <w:rsid w:val="00311CC3"/>
    <w:rsid w:val="00312DB3"/>
    <w:rsid w:val="00321B69"/>
    <w:rsid w:val="00325F6F"/>
    <w:rsid w:val="00327CF1"/>
    <w:rsid w:val="0033242B"/>
    <w:rsid w:val="003332B9"/>
    <w:rsid w:val="0034213D"/>
    <w:rsid w:val="00343E25"/>
    <w:rsid w:val="00345033"/>
    <w:rsid w:val="0035074C"/>
    <w:rsid w:val="00350E00"/>
    <w:rsid w:val="003557C1"/>
    <w:rsid w:val="0036529D"/>
    <w:rsid w:val="00375E2F"/>
    <w:rsid w:val="00377D01"/>
    <w:rsid w:val="00380278"/>
    <w:rsid w:val="0039534D"/>
    <w:rsid w:val="003A044A"/>
    <w:rsid w:val="003A0B90"/>
    <w:rsid w:val="003A3A20"/>
    <w:rsid w:val="003A79BC"/>
    <w:rsid w:val="003B0BA6"/>
    <w:rsid w:val="003C572A"/>
    <w:rsid w:val="003D209B"/>
    <w:rsid w:val="003D4292"/>
    <w:rsid w:val="003D4F05"/>
    <w:rsid w:val="003E07B8"/>
    <w:rsid w:val="003E4552"/>
    <w:rsid w:val="003E5210"/>
    <w:rsid w:val="003F0956"/>
    <w:rsid w:val="0040655B"/>
    <w:rsid w:val="00412AC0"/>
    <w:rsid w:val="00413AB5"/>
    <w:rsid w:val="00414047"/>
    <w:rsid w:val="004378B4"/>
    <w:rsid w:val="00440DBA"/>
    <w:rsid w:val="0044203F"/>
    <w:rsid w:val="00442D52"/>
    <w:rsid w:val="004455E2"/>
    <w:rsid w:val="0044777B"/>
    <w:rsid w:val="00451274"/>
    <w:rsid w:val="004548D3"/>
    <w:rsid w:val="00457DF8"/>
    <w:rsid w:val="00467690"/>
    <w:rsid w:val="004757A1"/>
    <w:rsid w:val="00477B02"/>
    <w:rsid w:val="00481945"/>
    <w:rsid w:val="00484A9F"/>
    <w:rsid w:val="00494C0A"/>
    <w:rsid w:val="004A0DA3"/>
    <w:rsid w:val="004A22A9"/>
    <w:rsid w:val="004A5021"/>
    <w:rsid w:val="004A5315"/>
    <w:rsid w:val="004B1555"/>
    <w:rsid w:val="004B2B0E"/>
    <w:rsid w:val="004B7334"/>
    <w:rsid w:val="004B7FD7"/>
    <w:rsid w:val="004E67E6"/>
    <w:rsid w:val="004E6C0C"/>
    <w:rsid w:val="00500B02"/>
    <w:rsid w:val="00504C72"/>
    <w:rsid w:val="00506835"/>
    <w:rsid w:val="005208FD"/>
    <w:rsid w:val="005235DD"/>
    <w:rsid w:val="0052398B"/>
    <w:rsid w:val="005323B7"/>
    <w:rsid w:val="00536622"/>
    <w:rsid w:val="00537B43"/>
    <w:rsid w:val="005416CA"/>
    <w:rsid w:val="005428FC"/>
    <w:rsid w:val="00556694"/>
    <w:rsid w:val="00566512"/>
    <w:rsid w:val="005703C7"/>
    <w:rsid w:val="00576B54"/>
    <w:rsid w:val="00591C0C"/>
    <w:rsid w:val="005925EC"/>
    <w:rsid w:val="005A4178"/>
    <w:rsid w:val="005A41FF"/>
    <w:rsid w:val="005A712A"/>
    <w:rsid w:val="005A7899"/>
    <w:rsid w:val="005B1948"/>
    <w:rsid w:val="005B5B62"/>
    <w:rsid w:val="005D4E9D"/>
    <w:rsid w:val="005E2142"/>
    <w:rsid w:val="005F287D"/>
    <w:rsid w:val="005F7D37"/>
    <w:rsid w:val="00602081"/>
    <w:rsid w:val="00602C80"/>
    <w:rsid w:val="00607D2F"/>
    <w:rsid w:val="00607F9E"/>
    <w:rsid w:val="00611FE9"/>
    <w:rsid w:val="0062240F"/>
    <w:rsid w:val="00627884"/>
    <w:rsid w:val="0064294E"/>
    <w:rsid w:val="006477E4"/>
    <w:rsid w:val="00652A62"/>
    <w:rsid w:val="00652F65"/>
    <w:rsid w:val="00653231"/>
    <w:rsid w:val="0068067C"/>
    <w:rsid w:val="00680C79"/>
    <w:rsid w:val="00681851"/>
    <w:rsid w:val="00681EB1"/>
    <w:rsid w:val="00683857"/>
    <w:rsid w:val="00683C99"/>
    <w:rsid w:val="006853B3"/>
    <w:rsid w:val="00686B1F"/>
    <w:rsid w:val="00687A85"/>
    <w:rsid w:val="006919F1"/>
    <w:rsid w:val="00691FBA"/>
    <w:rsid w:val="006B5BEA"/>
    <w:rsid w:val="006B6788"/>
    <w:rsid w:val="006B6DC7"/>
    <w:rsid w:val="006C1BE5"/>
    <w:rsid w:val="006C237D"/>
    <w:rsid w:val="006C2708"/>
    <w:rsid w:val="006C5056"/>
    <w:rsid w:val="006D1E8E"/>
    <w:rsid w:val="006D510D"/>
    <w:rsid w:val="006D5896"/>
    <w:rsid w:val="006D6193"/>
    <w:rsid w:val="006D7315"/>
    <w:rsid w:val="006E0628"/>
    <w:rsid w:val="006E4292"/>
    <w:rsid w:val="006E7E00"/>
    <w:rsid w:val="006F043C"/>
    <w:rsid w:val="006F129A"/>
    <w:rsid w:val="006F35F3"/>
    <w:rsid w:val="007003AD"/>
    <w:rsid w:val="00701009"/>
    <w:rsid w:val="00703E03"/>
    <w:rsid w:val="0071168E"/>
    <w:rsid w:val="007138CE"/>
    <w:rsid w:val="007237CD"/>
    <w:rsid w:val="00726C54"/>
    <w:rsid w:val="00734D07"/>
    <w:rsid w:val="007368F8"/>
    <w:rsid w:val="00740ABF"/>
    <w:rsid w:val="007431C2"/>
    <w:rsid w:val="007510E7"/>
    <w:rsid w:val="007532B6"/>
    <w:rsid w:val="00753FC2"/>
    <w:rsid w:val="00757866"/>
    <w:rsid w:val="00757DBA"/>
    <w:rsid w:val="00765075"/>
    <w:rsid w:val="00772329"/>
    <w:rsid w:val="0077483F"/>
    <w:rsid w:val="007802E1"/>
    <w:rsid w:val="007836F1"/>
    <w:rsid w:val="00783CA4"/>
    <w:rsid w:val="007902C6"/>
    <w:rsid w:val="00793880"/>
    <w:rsid w:val="007945BA"/>
    <w:rsid w:val="007A0B14"/>
    <w:rsid w:val="007A7350"/>
    <w:rsid w:val="007B19B5"/>
    <w:rsid w:val="007B25B1"/>
    <w:rsid w:val="007B7F14"/>
    <w:rsid w:val="007C0392"/>
    <w:rsid w:val="007C614E"/>
    <w:rsid w:val="007D2023"/>
    <w:rsid w:val="007D46DB"/>
    <w:rsid w:val="007D4732"/>
    <w:rsid w:val="007D54CB"/>
    <w:rsid w:val="007E1600"/>
    <w:rsid w:val="007E314C"/>
    <w:rsid w:val="007F3107"/>
    <w:rsid w:val="007F4279"/>
    <w:rsid w:val="007F4641"/>
    <w:rsid w:val="007F49AC"/>
    <w:rsid w:val="00800AB2"/>
    <w:rsid w:val="0081175E"/>
    <w:rsid w:val="00813736"/>
    <w:rsid w:val="00814C6B"/>
    <w:rsid w:val="00827BDA"/>
    <w:rsid w:val="0083591C"/>
    <w:rsid w:val="0084093F"/>
    <w:rsid w:val="00852985"/>
    <w:rsid w:val="008548C8"/>
    <w:rsid w:val="0085666F"/>
    <w:rsid w:val="00862357"/>
    <w:rsid w:val="008709B9"/>
    <w:rsid w:val="008713FF"/>
    <w:rsid w:val="008730A7"/>
    <w:rsid w:val="00874295"/>
    <w:rsid w:val="0087713D"/>
    <w:rsid w:val="00877455"/>
    <w:rsid w:val="00877AC8"/>
    <w:rsid w:val="00881618"/>
    <w:rsid w:val="00884F5E"/>
    <w:rsid w:val="008857C4"/>
    <w:rsid w:val="00891460"/>
    <w:rsid w:val="00891FC1"/>
    <w:rsid w:val="008A287F"/>
    <w:rsid w:val="008A332C"/>
    <w:rsid w:val="008B00EA"/>
    <w:rsid w:val="008B0144"/>
    <w:rsid w:val="008B3181"/>
    <w:rsid w:val="008B4A69"/>
    <w:rsid w:val="008B4F1C"/>
    <w:rsid w:val="008B5468"/>
    <w:rsid w:val="008B5B74"/>
    <w:rsid w:val="008D02C9"/>
    <w:rsid w:val="008D0681"/>
    <w:rsid w:val="008D4E48"/>
    <w:rsid w:val="008D751D"/>
    <w:rsid w:val="008E4D54"/>
    <w:rsid w:val="008E7567"/>
    <w:rsid w:val="008F363E"/>
    <w:rsid w:val="008F7E96"/>
    <w:rsid w:val="00902CAD"/>
    <w:rsid w:val="00907051"/>
    <w:rsid w:val="00907AEE"/>
    <w:rsid w:val="009170A6"/>
    <w:rsid w:val="0092678D"/>
    <w:rsid w:val="0093008F"/>
    <w:rsid w:val="00931CA6"/>
    <w:rsid w:val="0093543B"/>
    <w:rsid w:val="00935FA4"/>
    <w:rsid w:val="00936F44"/>
    <w:rsid w:val="00937435"/>
    <w:rsid w:val="0094421F"/>
    <w:rsid w:val="0094602E"/>
    <w:rsid w:val="00951AEF"/>
    <w:rsid w:val="00952A05"/>
    <w:rsid w:val="00962601"/>
    <w:rsid w:val="00962802"/>
    <w:rsid w:val="009640E8"/>
    <w:rsid w:val="00971846"/>
    <w:rsid w:val="00973B6C"/>
    <w:rsid w:val="00974193"/>
    <w:rsid w:val="00983812"/>
    <w:rsid w:val="00986B73"/>
    <w:rsid w:val="009900AE"/>
    <w:rsid w:val="009900D5"/>
    <w:rsid w:val="00994F94"/>
    <w:rsid w:val="009A4775"/>
    <w:rsid w:val="009B0D3E"/>
    <w:rsid w:val="009C07D5"/>
    <w:rsid w:val="009C1850"/>
    <w:rsid w:val="009C3D8F"/>
    <w:rsid w:val="009D0266"/>
    <w:rsid w:val="009D1412"/>
    <w:rsid w:val="009D173A"/>
    <w:rsid w:val="009D57A8"/>
    <w:rsid w:val="009E7646"/>
    <w:rsid w:val="009F495F"/>
    <w:rsid w:val="009F61C1"/>
    <w:rsid w:val="00A0018A"/>
    <w:rsid w:val="00A03D7C"/>
    <w:rsid w:val="00A059E1"/>
    <w:rsid w:val="00A1025C"/>
    <w:rsid w:val="00A10E83"/>
    <w:rsid w:val="00A1746D"/>
    <w:rsid w:val="00A20E68"/>
    <w:rsid w:val="00A311CA"/>
    <w:rsid w:val="00A3597A"/>
    <w:rsid w:val="00A37A47"/>
    <w:rsid w:val="00A53468"/>
    <w:rsid w:val="00A5630D"/>
    <w:rsid w:val="00A56DB9"/>
    <w:rsid w:val="00A6278E"/>
    <w:rsid w:val="00A71037"/>
    <w:rsid w:val="00A72F49"/>
    <w:rsid w:val="00A83529"/>
    <w:rsid w:val="00A87538"/>
    <w:rsid w:val="00A92369"/>
    <w:rsid w:val="00A959F2"/>
    <w:rsid w:val="00AB50D2"/>
    <w:rsid w:val="00AB54FE"/>
    <w:rsid w:val="00AC04D9"/>
    <w:rsid w:val="00AC1931"/>
    <w:rsid w:val="00AC386D"/>
    <w:rsid w:val="00AC3EC3"/>
    <w:rsid w:val="00AC5F46"/>
    <w:rsid w:val="00AD08C2"/>
    <w:rsid w:val="00AD13CB"/>
    <w:rsid w:val="00AD1FA8"/>
    <w:rsid w:val="00AD33A6"/>
    <w:rsid w:val="00AD53A1"/>
    <w:rsid w:val="00AD6C83"/>
    <w:rsid w:val="00AE0F24"/>
    <w:rsid w:val="00AE16CD"/>
    <w:rsid w:val="00AE196B"/>
    <w:rsid w:val="00AE2C8F"/>
    <w:rsid w:val="00AF1FB4"/>
    <w:rsid w:val="00AF2557"/>
    <w:rsid w:val="00AF30D8"/>
    <w:rsid w:val="00B05257"/>
    <w:rsid w:val="00B0548D"/>
    <w:rsid w:val="00B0569A"/>
    <w:rsid w:val="00B12B25"/>
    <w:rsid w:val="00B16935"/>
    <w:rsid w:val="00B16DB1"/>
    <w:rsid w:val="00B32863"/>
    <w:rsid w:val="00B42B00"/>
    <w:rsid w:val="00B43B02"/>
    <w:rsid w:val="00B44BB9"/>
    <w:rsid w:val="00B5493E"/>
    <w:rsid w:val="00B62B98"/>
    <w:rsid w:val="00B63335"/>
    <w:rsid w:val="00B715E4"/>
    <w:rsid w:val="00B75E3F"/>
    <w:rsid w:val="00B85B33"/>
    <w:rsid w:val="00B90BEC"/>
    <w:rsid w:val="00B91269"/>
    <w:rsid w:val="00B93896"/>
    <w:rsid w:val="00B952B4"/>
    <w:rsid w:val="00B973DC"/>
    <w:rsid w:val="00BA192D"/>
    <w:rsid w:val="00BA2F58"/>
    <w:rsid w:val="00BA3417"/>
    <w:rsid w:val="00BA54FA"/>
    <w:rsid w:val="00BA6F4E"/>
    <w:rsid w:val="00BB5C58"/>
    <w:rsid w:val="00BC0B9A"/>
    <w:rsid w:val="00BC2178"/>
    <w:rsid w:val="00BD1581"/>
    <w:rsid w:val="00BD64C9"/>
    <w:rsid w:val="00BD6C11"/>
    <w:rsid w:val="00BD6FC4"/>
    <w:rsid w:val="00BD7E03"/>
    <w:rsid w:val="00BE1E22"/>
    <w:rsid w:val="00BE2BF5"/>
    <w:rsid w:val="00BE4CA2"/>
    <w:rsid w:val="00BE7305"/>
    <w:rsid w:val="00BF0137"/>
    <w:rsid w:val="00BF4AB7"/>
    <w:rsid w:val="00BF677A"/>
    <w:rsid w:val="00C00F8F"/>
    <w:rsid w:val="00C05810"/>
    <w:rsid w:val="00C05E57"/>
    <w:rsid w:val="00C068FE"/>
    <w:rsid w:val="00C1056B"/>
    <w:rsid w:val="00C22408"/>
    <w:rsid w:val="00C24618"/>
    <w:rsid w:val="00C27971"/>
    <w:rsid w:val="00C303B7"/>
    <w:rsid w:val="00C32D0B"/>
    <w:rsid w:val="00C43629"/>
    <w:rsid w:val="00C46CC8"/>
    <w:rsid w:val="00C51523"/>
    <w:rsid w:val="00C51E9A"/>
    <w:rsid w:val="00C55C54"/>
    <w:rsid w:val="00C56095"/>
    <w:rsid w:val="00C638C2"/>
    <w:rsid w:val="00C63DA4"/>
    <w:rsid w:val="00C65704"/>
    <w:rsid w:val="00C662BA"/>
    <w:rsid w:val="00C8105C"/>
    <w:rsid w:val="00C91957"/>
    <w:rsid w:val="00C923E9"/>
    <w:rsid w:val="00C93325"/>
    <w:rsid w:val="00C95749"/>
    <w:rsid w:val="00C96EEC"/>
    <w:rsid w:val="00CA10E6"/>
    <w:rsid w:val="00CB02F1"/>
    <w:rsid w:val="00CB0812"/>
    <w:rsid w:val="00CB3B8C"/>
    <w:rsid w:val="00CB5E6E"/>
    <w:rsid w:val="00CB67FC"/>
    <w:rsid w:val="00CC3325"/>
    <w:rsid w:val="00CD0DE0"/>
    <w:rsid w:val="00CD48DC"/>
    <w:rsid w:val="00CD5332"/>
    <w:rsid w:val="00CD5E51"/>
    <w:rsid w:val="00CE473E"/>
    <w:rsid w:val="00CE514B"/>
    <w:rsid w:val="00CF0907"/>
    <w:rsid w:val="00D00DBE"/>
    <w:rsid w:val="00D031B1"/>
    <w:rsid w:val="00D039E7"/>
    <w:rsid w:val="00D169FD"/>
    <w:rsid w:val="00D22F61"/>
    <w:rsid w:val="00D231C3"/>
    <w:rsid w:val="00D23317"/>
    <w:rsid w:val="00D27FB5"/>
    <w:rsid w:val="00D309F4"/>
    <w:rsid w:val="00D335BE"/>
    <w:rsid w:val="00D4120C"/>
    <w:rsid w:val="00D41373"/>
    <w:rsid w:val="00D52859"/>
    <w:rsid w:val="00D5428F"/>
    <w:rsid w:val="00D5755D"/>
    <w:rsid w:val="00D61378"/>
    <w:rsid w:val="00D715BE"/>
    <w:rsid w:val="00D73A1E"/>
    <w:rsid w:val="00D74598"/>
    <w:rsid w:val="00D74880"/>
    <w:rsid w:val="00D74DF8"/>
    <w:rsid w:val="00D8166E"/>
    <w:rsid w:val="00D86326"/>
    <w:rsid w:val="00D9075F"/>
    <w:rsid w:val="00D90EF4"/>
    <w:rsid w:val="00D931AC"/>
    <w:rsid w:val="00DA34BF"/>
    <w:rsid w:val="00DA5202"/>
    <w:rsid w:val="00DA534C"/>
    <w:rsid w:val="00DA5E43"/>
    <w:rsid w:val="00DB3641"/>
    <w:rsid w:val="00DB4B15"/>
    <w:rsid w:val="00DB50AF"/>
    <w:rsid w:val="00DB6357"/>
    <w:rsid w:val="00DD0C71"/>
    <w:rsid w:val="00DD6002"/>
    <w:rsid w:val="00DE01BE"/>
    <w:rsid w:val="00DE0623"/>
    <w:rsid w:val="00DE3C07"/>
    <w:rsid w:val="00DE7923"/>
    <w:rsid w:val="00DE7FBB"/>
    <w:rsid w:val="00DF6D0D"/>
    <w:rsid w:val="00DF7B08"/>
    <w:rsid w:val="00E00EA0"/>
    <w:rsid w:val="00E00F72"/>
    <w:rsid w:val="00E01121"/>
    <w:rsid w:val="00E01EFA"/>
    <w:rsid w:val="00E107A9"/>
    <w:rsid w:val="00E158CA"/>
    <w:rsid w:val="00E2555C"/>
    <w:rsid w:val="00E25E83"/>
    <w:rsid w:val="00E25F11"/>
    <w:rsid w:val="00E26E4C"/>
    <w:rsid w:val="00E26FF0"/>
    <w:rsid w:val="00E31BE7"/>
    <w:rsid w:val="00E35985"/>
    <w:rsid w:val="00E4727B"/>
    <w:rsid w:val="00E53C9F"/>
    <w:rsid w:val="00E55A4B"/>
    <w:rsid w:val="00E5707C"/>
    <w:rsid w:val="00E63948"/>
    <w:rsid w:val="00E65AAB"/>
    <w:rsid w:val="00E672EC"/>
    <w:rsid w:val="00E7193F"/>
    <w:rsid w:val="00E80F51"/>
    <w:rsid w:val="00E85682"/>
    <w:rsid w:val="00E86062"/>
    <w:rsid w:val="00E970B2"/>
    <w:rsid w:val="00E97BB3"/>
    <w:rsid w:val="00EA1CD1"/>
    <w:rsid w:val="00EA27A1"/>
    <w:rsid w:val="00EA68B6"/>
    <w:rsid w:val="00EB1349"/>
    <w:rsid w:val="00EB25A7"/>
    <w:rsid w:val="00EB3D87"/>
    <w:rsid w:val="00EB4D7E"/>
    <w:rsid w:val="00EB6774"/>
    <w:rsid w:val="00EC1154"/>
    <w:rsid w:val="00EC4431"/>
    <w:rsid w:val="00EC58D6"/>
    <w:rsid w:val="00EC5D88"/>
    <w:rsid w:val="00EC5E2E"/>
    <w:rsid w:val="00EC6FB4"/>
    <w:rsid w:val="00EC7318"/>
    <w:rsid w:val="00ED1670"/>
    <w:rsid w:val="00EE358D"/>
    <w:rsid w:val="00EE3BEB"/>
    <w:rsid w:val="00EF2D9E"/>
    <w:rsid w:val="00EF41BC"/>
    <w:rsid w:val="00EF7462"/>
    <w:rsid w:val="00F04080"/>
    <w:rsid w:val="00F16B55"/>
    <w:rsid w:val="00F21DD6"/>
    <w:rsid w:val="00F33075"/>
    <w:rsid w:val="00F37880"/>
    <w:rsid w:val="00F40EEB"/>
    <w:rsid w:val="00F41AD4"/>
    <w:rsid w:val="00F43AF9"/>
    <w:rsid w:val="00F51207"/>
    <w:rsid w:val="00F51E64"/>
    <w:rsid w:val="00F563A1"/>
    <w:rsid w:val="00F56E12"/>
    <w:rsid w:val="00F640AD"/>
    <w:rsid w:val="00F705C9"/>
    <w:rsid w:val="00F77721"/>
    <w:rsid w:val="00F8261D"/>
    <w:rsid w:val="00F8500C"/>
    <w:rsid w:val="00F8638B"/>
    <w:rsid w:val="00F87646"/>
    <w:rsid w:val="00FA05F5"/>
    <w:rsid w:val="00FA3B70"/>
    <w:rsid w:val="00FA414B"/>
    <w:rsid w:val="00FA41D3"/>
    <w:rsid w:val="00FB4414"/>
    <w:rsid w:val="00FB5480"/>
    <w:rsid w:val="00FB5C02"/>
    <w:rsid w:val="00FB7A77"/>
    <w:rsid w:val="00FC253F"/>
    <w:rsid w:val="00FC3134"/>
    <w:rsid w:val="00FD14F8"/>
    <w:rsid w:val="00FD724A"/>
    <w:rsid w:val="00FE636E"/>
    <w:rsid w:val="00FF2667"/>
    <w:rsid w:val="00FF72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76B5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BF013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A54FA"/>
    <w:pPr>
      <w:keepNext/>
      <w:widowControl/>
      <w:jc w:val="center"/>
      <w:outlineLvl w:val="1"/>
    </w:pPr>
    <w:rPr>
      <w:rFonts w:ascii="Times New Roman" w:eastAsia="Times New Roman" w:hAnsi="Times New Roman" w:cs="Times New Roman"/>
      <w:b/>
      <w:color w:val="auto"/>
      <w:sz w:val="20"/>
      <w:szCs w:val="20"/>
    </w:rPr>
  </w:style>
  <w:style w:type="paragraph" w:styleId="3">
    <w:name w:val="heading 3"/>
    <w:basedOn w:val="a"/>
    <w:next w:val="a"/>
    <w:link w:val="30"/>
    <w:uiPriority w:val="9"/>
    <w:semiHidden/>
    <w:unhideWhenUsed/>
    <w:qFormat/>
    <w:rsid w:val="00753FC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86B73"/>
    <w:pPr>
      <w:keepNext/>
      <w:keepLines/>
      <w:spacing w:before="40"/>
      <w:outlineLvl w:val="3"/>
    </w:pPr>
    <w:rPr>
      <w:rFonts w:asciiTheme="majorHAnsi" w:eastAsiaTheme="majorEastAsia" w:hAnsiTheme="majorHAnsi" w:cstheme="majorBidi"/>
      <w:i/>
      <w:iCs/>
      <w:color w:val="365F91" w:themeColor="accent1" w:themeShade="BF"/>
    </w:rPr>
  </w:style>
  <w:style w:type="paragraph" w:styleId="9">
    <w:name w:val="heading 9"/>
    <w:basedOn w:val="a"/>
    <w:next w:val="a"/>
    <w:link w:val="90"/>
    <w:uiPriority w:val="9"/>
    <w:semiHidden/>
    <w:unhideWhenUsed/>
    <w:qFormat/>
    <w:rsid w:val="0087745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54FA"/>
    <w:pPr>
      <w:widowControl/>
    </w:pPr>
    <w:rPr>
      <w:rFonts w:ascii="Tahoma" w:eastAsiaTheme="minorHAnsi" w:hAnsi="Tahoma" w:cs="Tahoma"/>
      <w:color w:val="auto"/>
      <w:sz w:val="16"/>
      <w:szCs w:val="16"/>
      <w:lang w:eastAsia="en-US"/>
    </w:rPr>
  </w:style>
  <w:style w:type="character" w:customStyle="1" w:styleId="a4">
    <w:name w:val="Текст выноски Знак"/>
    <w:basedOn w:val="a0"/>
    <w:link w:val="a3"/>
    <w:uiPriority w:val="99"/>
    <w:semiHidden/>
    <w:rsid w:val="00BA54FA"/>
    <w:rPr>
      <w:rFonts w:ascii="Tahoma" w:hAnsi="Tahoma" w:cs="Tahoma"/>
      <w:sz w:val="16"/>
      <w:szCs w:val="16"/>
    </w:rPr>
  </w:style>
  <w:style w:type="character" w:customStyle="1" w:styleId="20">
    <w:name w:val="Заголовок 2 Знак"/>
    <w:basedOn w:val="a0"/>
    <w:link w:val="2"/>
    <w:rsid w:val="00BA54FA"/>
    <w:rPr>
      <w:rFonts w:ascii="Times New Roman" w:eastAsia="Times New Roman" w:hAnsi="Times New Roman" w:cs="Times New Roman"/>
      <w:b/>
      <w:sz w:val="20"/>
      <w:szCs w:val="20"/>
      <w:lang w:eastAsia="ru-RU"/>
    </w:rPr>
  </w:style>
  <w:style w:type="character" w:customStyle="1" w:styleId="21">
    <w:name w:val="Основной текст (2)_"/>
    <w:basedOn w:val="a0"/>
    <w:link w:val="22"/>
    <w:rsid w:val="00BA54FA"/>
    <w:rPr>
      <w:rFonts w:ascii="Times New Roman" w:eastAsia="Times New Roman" w:hAnsi="Times New Roman" w:cs="Times New Roman"/>
      <w:b/>
      <w:bCs/>
      <w:sz w:val="31"/>
      <w:szCs w:val="31"/>
      <w:shd w:val="clear" w:color="auto" w:fill="FFFFFF"/>
    </w:rPr>
  </w:style>
  <w:style w:type="character" w:customStyle="1" w:styleId="31">
    <w:name w:val="Основной текст (3)_"/>
    <w:basedOn w:val="a0"/>
    <w:link w:val="32"/>
    <w:uiPriority w:val="99"/>
    <w:rsid w:val="00BA54FA"/>
    <w:rPr>
      <w:rFonts w:ascii="Times New Roman" w:eastAsia="Times New Roman" w:hAnsi="Times New Roman" w:cs="Times New Roman"/>
      <w:b/>
      <w:bCs/>
      <w:sz w:val="27"/>
      <w:szCs w:val="27"/>
      <w:shd w:val="clear" w:color="auto" w:fill="FFFFFF"/>
    </w:rPr>
  </w:style>
  <w:style w:type="character" w:customStyle="1" w:styleId="41">
    <w:name w:val="Основной текст (4)_"/>
    <w:basedOn w:val="a0"/>
    <w:link w:val="42"/>
    <w:uiPriority w:val="99"/>
    <w:rsid w:val="00BA54FA"/>
    <w:rPr>
      <w:rFonts w:ascii="Times New Roman" w:eastAsia="Times New Roman" w:hAnsi="Times New Roman" w:cs="Times New Roman"/>
      <w:sz w:val="31"/>
      <w:szCs w:val="31"/>
      <w:shd w:val="clear" w:color="auto" w:fill="FFFFFF"/>
    </w:rPr>
  </w:style>
  <w:style w:type="character" w:customStyle="1" w:styleId="a5">
    <w:name w:val="Основной текст_"/>
    <w:basedOn w:val="a0"/>
    <w:link w:val="5"/>
    <w:rsid w:val="00BA54FA"/>
    <w:rPr>
      <w:rFonts w:ascii="Times New Roman" w:eastAsia="Times New Roman" w:hAnsi="Times New Roman" w:cs="Times New Roman"/>
      <w:sz w:val="27"/>
      <w:szCs w:val="27"/>
      <w:shd w:val="clear" w:color="auto" w:fill="FFFFFF"/>
    </w:rPr>
  </w:style>
  <w:style w:type="character" w:customStyle="1" w:styleId="50">
    <w:name w:val="Основной текст (5)_"/>
    <w:basedOn w:val="a0"/>
    <w:link w:val="51"/>
    <w:uiPriority w:val="99"/>
    <w:rsid w:val="00BA54FA"/>
    <w:rPr>
      <w:rFonts w:ascii="Times New Roman" w:eastAsia="Times New Roman" w:hAnsi="Times New Roman" w:cs="Times New Roman"/>
      <w:i/>
      <w:iCs/>
      <w:shd w:val="clear" w:color="auto" w:fill="FFFFFF"/>
    </w:rPr>
  </w:style>
  <w:style w:type="paragraph" w:customStyle="1" w:styleId="22">
    <w:name w:val="Основной текст (2)"/>
    <w:basedOn w:val="a"/>
    <w:link w:val="21"/>
    <w:rsid w:val="00BA54FA"/>
    <w:pPr>
      <w:shd w:val="clear" w:color="auto" w:fill="FFFFFF"/>
      <w:spacing w:after="1080" w:line="365" w:lineRule="exact"/>
      <w:jc w:val="center"/>
    </w:pPr>
    <w:rPr>
      <w:rFonts w:ascii="Times New Roman" w:eastAsia="Times New Roman" w:hAnsi="Times New Roman" w:cs="Times New Roman"/>
      <w:b/>
      <w:bCs/>
      <w:color w:val="auto"/>
      <w:sz w:val="31"/>
      <w:szCs w:val="31"/>
      <w:lang w:eastAsia="en-US"/>
    </w:rPr>
  </w:style>
  <w:style w:type="paragraph" w:customStyle="1" w:styleId="32">
    <w:name w:val="Основной текст (3)"/>
    <w:basedOn w:val="a"/>
    <w:link w:val="31"/>
    <w:uiPriority w:val="99"/>
    <w:rsid w:val="00BA54FA"/>
    <w:pPr>
      <w:shd w:val="clear" w:color="auto" w:fill="FFFFFF"/>
      <w:spacing w:before="1080" w:after="660" w:line="0" w:lineRule="atLeast"/>
      <w:ind w:hanging="1800"/>
      <w:jc w:val="both"/>
    </w:pPr>
    <w:rPr>
      <w:rFonts w:ascii="Times New Roman" w:eastAsia="Times New Roman" w:hAnsi="Times New Roman" w:cs="Times New Roman"/>
      <w:b/>
      <w:bCs/>
      <w:color w:val="auto"/>
      <w:sz w:val="27"/>
      <w:szCs w:val="27"/>
      <w:lang w:eastAsia="en-US"/>
    </w:rPr>
  </w:style>
  <w:style w:type="paragraph" w:customStyle="1" w:styleId="42">
    <w:name w:val="Основной текст (4)"/>
    <w:basedOn w:val="a"/>
    <w:link w:val="41"/>
    <w:uiPriority w:val="99"/>
    <w:rsid w:val="00BA54FA"/>
    <w:pPr>
      <w:shd w:val="clear" w:color="auto" w:fill="FFFFFF"/>
      <w:spacing w:before="240" w:line="370" w:lineRule="exact"/>
      <w:jc w:val="center"/>
    </w:pPr>
    <w:rPr>
      <w:rFonts w:ascii="Times New Roman" w:eastAsia="Times New Roman" w:hAnsi="Times New Roman" w:cs="Times New Roman"/>
      <w:color w:val="auto"/>
      <w:sz w:val="31"/>
      <w:szCs w:val="31"/>
      <w:lang w:eastAsia="en-US"/>
    </w:rPr>
  </w:style>
  <w:style w:type="paragraph" w:customStyle="1" w:styleId="5">
    <w:name w:val="Основной текст5"/>
    <w:basedOn w:val="a"/>
    <w:link w:val="a5"/>
    <w:rsid w:val="00BA54FA"/>
    <w:pPr>
      <w:shd w:val="clear" w:color="auto" w:fill="FFFFFF"/>
      <w:spacing w:line="322" w:lineRule="exact"/>
      <w:jc w:val="both"/>
    </w:pPr>
    <w:rPr>
      <w:rFonts w:ascii="Times New Roman" w:eastAsia="Times New Roman" w:hAnsi="Times New Roman" w:cs="Times New Roman"/>
      <w:color w:val="auto"/>
      <w:sz w:val="27"/>
      <w:szCs w:val="27"/>
      <w:lang w:eastAsia="en-US"/>
    </w:rPr>
  </w:style>
  <w:style w:type="paragraph" w:customStyle="1" w:styleId="51">
    <w:name w:val="Основной текст (5)"/>
    <w:basedOn w:val="a"/>
    <w:link w:val="50"/>
    <w:uiPriority w:val="99"/>
    <w:rsid w:val="00BA54FA"/>
    <w:pPr>
      <w:shd w:val="clear" w:color="auto" w:fill="FFFFFF"/>
      <w:spacing w:before="420" w:after="240" w:line="274" w:lineRule="exact"/>
      <w:jc w:val="center"/>
    </w:pPr>
    <w:rPr>
      <w:rFonts w:ascii="Times New Roman" w:eastAsia="Times New Roman" w:hAnsi="Times New Roman" w:cs="Times New Roman"/>
      <w:i/>
      <w:iCs/>
      <w:color w:val="auto"/>
      <w:sz w:val="22"/>
      <w:szCs w:val="22"/>
      <w:lang w:eastAsia="en-US"/>
    </w:rPr>
  </w:style>
  <w:style w:type="table" w:styleId="a6">
    <w:name w:val="Table Grid"/>
    <w:basedOn w:val="a1"/>
    <w:uiPriority w:val="39"/>
    <w:rsid w:val="00D27F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0">
    <w:name w:val="Основной текст (2)1"/>
    <w:basedOn w:val="a"/>
    <w:uiPriority w:val="99"/>
    <w:rsid w:val="00D27FB5"/>
    <w:pPr>
      <w:widowControl/>
      <w:shd w:val="clear" w:color="auto" w:fill="FFFFFF"/>
      <w:spacing w:line="322" w:lineRule="exact"/>
      <w:ind w:hanging="560"/>
      <w:jc w:val="center"/>
    </w:pPr>
    <w:rPr>
      <w:rFonts w:ascii="Times New Roman" w:eastAsia="Times New Roman" w:hAnsi="Times New Roman" w:cs="Times New Roman"/>
      <w:b/>
      <w:bCs/>
      <w:color w:val="auto"/>
      <w:sz w:val="27"/>
      <w:szCs w:val="27"/>
    </w:rPr>
  </w:style>
  <w:style w:type="character" w:customStyle="1" w:styleId="33">
    <w:name w:val="Заголовок №3_"/>
    <w:basedOn w:val="a0"/>
    <w:link w:val="34"/>
    <w:rsid w:val="00D27FB5"/>
    <w:rPr>
      <w:rFonts w:ascii="Times New Roman" w:eastAsia="Times New Roman" w:hAnsi="Times New Roman" w:cs="Times New Roman"/>
      <w:b/>
      <w:bCs/>
      <w:sz w:val="27"/>
      <w:szCs w:val="27"/>
      <w:shd w:val="clear" w:color="auto" w:fill="FFFFFF"/>
    </w:rPr>
  </w:style>
  <w:style w:type="paragraph" w:customStyle="1" w:styleId="34">
    <w:name w:val="Заголовок №3"/>
    <w:basedOn w:val="a"/>
    <w:link w:val="33"/>
    <w:rsid w:val="00D27FB5"/>
    <w:pPr>
      <w:shd w:val="clear" w:color="auto" w:fill="FFFFFF"/>
      <w:spacing w:before="300" w:line="370" w:lineRule="exact"/>
      <w:ind w:hanging="1320"/>
      <w:jc w:val="both"/>
      <w:outlineLvl w:val="2"/>
    </w:pPr>
    <w:rPr>
      <w:rFonts w:ascii="Times New Roman" w:eastAsia="Times New Roman" w:hAnsi="Times New Roman" w:cs="Times New Roman"/>
      <w:b/>
      <w:bCs/>
      <w:color w:val="auto"/>
      <w:sz w:val="27"/>
      <w:szCs w:val="27"/>
      <w:lang w:eastAsia="en-US"/>
    </w:rPr>
  </w:style>
  <w:style w:type="paragraph" w:customStyle="1" w:styleId="Default">
    <w:name w:val="Default"/>
    <w:rsid w:val="00D27FB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List Paragraph"/>
    <w:basedOn w:val="a"/>
    <w:uiPriority w:val="34"/>
    <w:qFormat/>
    <w:rsid w:val="00101AB3"/>
    <w:pPr>
      <w:widowControl/>
      <w:spacing w:after="200" w:line="276" w:lineRule="auto"/>
      <w:ind w:left="720"/>
      <w:contextualSpacing/>
    </w:pPr>
    <w:rPr>
      <w:rFonts w:ascii="Calibri" w:eastAsia="Times New Roman" w:hAnsi="Calibri" w:cs="Times New Roman"/>
      <w:color w:val="auto"/>
      <w:sz w:val="22"/>
      <w:szCs w:val="22"/>
      <w:lang w:eastAsia="en-US"/>
    </w:rPr>
  </w:style>
  <w:style w:type="paragraph" w:customStyle="1" w:styleId="220">
    <w:name w:val="_ЗАГ_2_2"/>
    <w:basedOn w:val="a"/>
    <w:link w:val="221"/>
    <w:rsid w:val="00C05810"/>
    <w:pPr>
      <w:widowControl/>
      <w:tabs>
        <w:tab w:val="left" w:pos="1418"/>
      </w:tabs>
      <w:spacing w:before="200" w:after="120"/>
      <w:jc w:val="center"/>
    </w:pPr>
    <w:rPr>
      <w:rFonts w:ascii="OfficinaSansC" w:eastAsia="MS Mincho" w:hAnsi="OfficinaSansC" w:cs="Times New Roman"/>
      <w:b/>
      <w:bCs/>
      <w:color w:val="auto"/>
      <w:sz w:val="28"/>
      <w:szCs w:val="28"/>
      <w:lang w:eastAsia="ja-JP"/>
    </w:rPr>
  </w:style>
  <w:style w:type="character" w:customStyle="1" w:styleId="221">
    <w:name w:val="_ЗАГ_2_2 Знак"/>
    <w:basedOn w:val="a0"/>
    <w:link w:val="220"/>
    <w:rsid w:val="00C05810"/>
    <w:rPr>
      <w:rFonts w:ascii="OfficinaSansC" w:eastAsia="MS Mincho" w:hAnsi="OfficinaSansC" w:cs="Times New Roman"/>
      <w:b/>
      <w:bCs/>
      <w:sz w:val="28"/>
      <w:szCs w:val="28"/>
      <w:lang w:eastAsia="ja-JP"/>
    </w:rPr>
  </w:style>
  <w:style w:type="character" w:styleId="a8">
    <w:name w:val="Hyperlink"/>
    <w:basedOn w:val="a0"/>
    <w:rsid w:val="00C05810"/>
    <w:rPr>
      <w:color w:val="0066CC"/>
      <w:u w:val="single"/>
    </w:rPr>
  </w:style>
  <w:style w:type="paragraph" w:styleId="a9">
    <w:name w:val="Body Text Indent"/>
    <w:basedOn w:val="a"/>
    <w:link w:val="aa"/>
    <w:rsid w:val="00C05810"/>
    <w:pPr>
      <w:widowControl/>
      <w:spacing w:after="120"/>
      <w:ind w:left="283"/>
    </w:pPr>
    <w:rPr>
      <w:rFonts w:ascii="Times New Roman" w:eastAsia="Times New Roman" w:hAnsi="Times New Roman" w:cs="Times New Roman"/>
      <w:color w:val="auto"/>
    </w:rPr>
  </w:style>
  <w:style w:type="character" w:customStyle="1" w:styleId="aa">
    <w:name w:val="Основной текст с отступом Знак"/>
    <w:basedOn w:val="a0"/>
    <w:link w:val="a9"/>
    <w:rsid w:val="00C05810"/>
    <w:rPr>
      <w:rFonts w:ascii="Times New Roman" w:eastAsia="Times New Roman" w:hAnsi="Times New Roman" w:cs="Times New Roman"/>
      <w:sz w:val="24"/>
      <w:szCs w:val="24"/>
      <w:lang w:eastAsia="ru-RU"/>
    </w:rPr>
  </w:style>
  <w:style w:type="paragraph" w:customStyle="1" w:styleId="11">
    <w:name w:val="Основной текст1"/>
    <w:basedOn w:val="a"/>
    <w:rsid w:val="006919F1"/>
    <w:pPr>
      <w:widowControl/>
      <w:shd w:val="clear" w:color="auto" w:fill="FFFFFF"/>
      <w:spacing w:before="1260" w:after="240" w:line="317" w:lineRule="exact"/>
      <w:jc w:val="center"/>
    </w:pPr>
    <w:rPr>
      <w:rFonts w:ascii="Times New Roman" w:eastAsia="Times New Roman" w:hAnsi="Times New Roman" w:cs="Times New Roman"/>
      <w:sz w:val="27"/>
      <w:szCs w:val="27"/>
    </w:rPr>
  </w:style>
  <w:style w:type="paragraph" w:styleId="ab">
    <w:name w:val="Body Text"/>
    <w:basedOn w:val="a"/>
    <w:link w:val="ac"/>
    <w:uiPriority w:val="99"/>
    <w:semiHidden/>
    <w:unhideWhenUsed/>
    <w:rsid w:val="003332B9"/>
    <w:pPr>
      <w:spacing w:after="120"/>
    </w:pPr>
  </w:style>
  <w:style w:type="character" w:customStyle="1" w:styleId="ac">
    <w:name w:val="Основной текст Знак"/>
    <w:basedOn w:val="a0"/>
    <w:link w:val="ab"/>
    <w:uiPriority w:val="99"/>
    <w:semiHidden/>
    <w:rsid w:val="003332B9"/>
    <w:rPr>
      <w:rFonts w:ascii="Courier New" w:eastAsia="Courier New" w:hAnsi="Courier New" w:cs="Courier New"/>
      <w:color w:val="000000"/>
      <w:sz w:val="24"/>
      <w:szCs w:val="24"/>
      <w:lang w:eastAsia="ru-RU"/>
    </w:rPr>
  </w:style>
  <w:style w:type="character" w:customStyle="1" w:styleId="30">
    <w:name w:val="Заголовок 3 Знак"/>
    <w:basedOn w:val="a0"/>
    <w:link w:val="3"/>
    <w:uiPriority w:val="9"/>
    <w:semiHidden/>
    <w:rsid w:val="00753FC2"/>
    <w:rPr>
      <w:rFonts w:asciiTheme="majorHAnsi" w:eastAsiaTheme="majorEastAsia" w:hAnsiTheme="majorHAnsi" w:cstheme="majorBidi"/>
      <w:b/>
      <w:bCs/>
      <w:color w:val="4F81BD" w:themeColor="accent1"/>
      <w:sz w:val="24"/>
      <w:szCs w:val="24"/>
      <w:lang w:eastAsia="ru-RU"/>
    </w:rPr>
  </w:style>
  <w:style w:type="character" w:customStyle="1" w:styleId="35">
    <w:name w:val="Основной текст (3) + Не полужирный"/>
    <w:basedOn w:val="31"/>
    <w:rsid w:val="006D5896"/>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styleId="23">
    <w:name w:val="Body Text 2"/>
    <w:basedOn w:val="a"/>
    <w:link w:val="24"/>
    <w:uiPriority w:val="99"/>
    <w:semiHidden/>
    <w:unhideWhenUsed/>
    <w:rsid w:val="00EA27A1"/>
    <w:pPr>
      <w:spacing w:after="120" w:line="480" w:lineRule="auto"/>
    </w:pPr>
  </w:style>
  <w:style w:type="character" w:customStyle="1" w:styleId="24">
    <w:name w:val="Основной текст 2 Знак"/>
    <w:basedOn w:val="a0"/>
    <w:link w:val="23"/>
    <w:uiPriority w:val="99"/>
    <w:semiHidden/>
    <w:rsid w:val="00EA27A1"/>
    <w:rPr>
      <w:rFonts w:ascii="Courier New" w:eastAsia="Courier New" w:hAnsi="Courier New" w:cs="Courier New"/>
      <w:color w:val="000000"/>
      <w:sz w:val="24"/>
      <w:szCs w:val="24"/>
      <w:lang w:eastAsia="ru-RU"/>
    </w:rPr>
  </w:style>
  <w:style w:type="paragraph" w:styleId="ad">
    <w:name w:val="Normal (Web)"/>
    <w:basedOn w:val="a"/>
    <w:uiPriority w:val="99"/>
    <w:semiHidden/>
    <w:unhideWhenUsed/>
    <w:rsid w:val="001A3FB2"/>
    <w:pPr>
      <w:widowControl/>
      <w:spacing w:before="100" w:beforeAutospacing="1" w:after="100" w:afterAutospacing="1"/>
    </w:pPr>
    <w:rPr>
      <w:rFonts w:ascii="Times New Roman" w:eastAsia="Times New Roman" w:hAnsi="Times New Roman" w:cs="Times New Roman"/>
      <w:color w:val="auto"/>
    </w:rPr>
  </w:style>
  <w:style w:type="character" w:styleId="ae">
    <w:name w:val="Strong"/>
    <w:basedOn w:val="a0"/>
    <w:uiPriority w:val="22"/>
    <w:qFormat/>
    <w:rsid w:val="001A3FB2"/>
    <w:rPr>
      <w:b/>
      <w:bCs/>
    </w:rPr>
  </w:style>
  <w:style w:type="character" w:customStyle="1" w:styleId="apple-converted-space">
    <w:name w:val="apple-converted-space"/>
    <w:basedOn w:val="a0"/>
    <w:rsid w:val="001A3FB2"/>
  </w:style>
  <w:style w:type="character" w:customStyle="1" w:styleId="44">
    <w:name w:val="Основной текст (4) + Полужирный4"/>
    <w:basedOn w:val="41"/>
    <w:uiPriority w:val="99"/>
    <w:rsid w:val="003046CD"/>
    <w:rPr>
      <w:rFonts w:ascii="Times New Roman" w:eastAsia="Times New Roman" w:hAnsi="Times New Roman" w:cs="Times New Roman"/>
      <w:b/>
      <w:bCs/>
      <w:spacing w:val="0"/>
      <w:sz w:val="23"/>
      <w:szCs w:val="23"/>
      <w:shd w:val="clear" w:color="auto" w:fill="FFFFFF"/>
    </w:rPr>
  </w:style>
  <w:style w:type="paragraph" w:styleId="af">
    <w:name w:val="header"/>
    <w:basedOn w:val="a"/>
    <w:link w:val="af0"/>
    <w:uiPriority w:val="99"/>
    <w:semiHidden/>
    <w:unhideWhenUsed/>
    <w:rsid w:val="003023EF"/>
    <w:pPr>
      <w:tabs>
        <w:tab w:val="center" w:pos="4677"/>
        <w:tab w:val="right" w:pos="9355"/>
      </w:tabs>
    </w:pPr>
  </w:style>
  <w:style w:type="character" w:customStyle="1" w:styleId="af0">
    <w:name w:val="Верхний колонтитул Знак"/>
    <w:basedOn w:val="a0"/>
    <w:link w:val="af"/>
    <w:uiPriority w:val="99"/>
    <w:semiHidden/>
    <w:rsid w:val="003023EF"/>
    <w:rPr>
      <w:rFonts w:ascii="Courier New" w:eastAsia="Courier New" w:hAnsi="Courier New" w:cs="Courier New"/>
      <w:color w:val="000000"/>
      <w:sz w:val="24"/>
      <w:szCs w:val="24"/>
      <w:lang w:eastAsia="ru-RU"/>
    </w:rPr>
  </w:style>
  <w:style w:type="paragraph" w:styleId="af1">
    <w:name w:val="footer"/>
    <w:basedOn w:val="a"/>
    <w:link w:val="af2"/>
    <w:uiPriority w:val="99"/>
    <w:unhideWhenUsed/>
    <w:rsid w:val="003023EF"/>
    <w:pPr>
      <w:tabs>
        <w:tab w:val="center" w:pos="4677"/>
        <w:tab w:val="right" w:pos="9355"/>
      </w:tabs>
    </w:pPr>
  </w:style>
  <w:style w:type="character" w:customStyle="1" w:styleId="af2">
    <w:name w:val="Нижний колонтитул Знак"/>
    <w:basedOn w:val="a0"/>
    <w:link w:val="af1"/>
    <w:uiPriority w:val="99"/>
    <w:rsid w:val="003023EF"/>
    <w:rPr>
      <w:rFonts w:ascii="Courier New" w:eastAsia="Courier New" w:hAnsi="Courier New" w:cs="Courier New"/>
      <w:color w:val="000000"/>
      <w:sz w:val="24"/>
      <w:szCs w:val="24"/>
      <w:lang w:eastAsia="ru-RU"/>
    </w:rPr>
  </w:style>
  <w:style w:type="character" w:customStyle="1" w:styleId="12">
    <w:name w:val="Заголовок №1_"/>
    <w:basedOn w:val="a0"/>
    <w:link w:val="13"/>
    <w:uiPriority w:val="99"/>
    <w:rsid w:val="007F4641"/>
    <w:rPr>
      <w:rFonts w:ascii="Times New Roman" w:hAnsi="Times New Roman" w:cs="Times New Roman"/>
      <w:b/>
      <w:bCs/>
      <w:sz w:val="31"/>
      <w:szCs w:val="31"/>
      <w:shd w:val="clear" w:color="auto" w:fill="FFFFFF"/>
    </w:rPr>
  </w:style>
  <w:style w:type="paragraph" w:customStyle="1" w:styleId="13">
    <w:name w:val="Заголовок №1"/>
    <w:basedOn w:val="a"/>
    <w:link w:val="12"/>
    <w:uiPriority w:val="99"/>
    <w:rsid w:val="007F4641"/>
    <w:pPr>
      <w:widowControl/>
      <w:shd w:val="clear" w:color="auto" w:fill="FFFFFF"/>
      <w:spacing w:before="600" w:after="2280" w:line="240" w:lineRule="atLeast"/>
      <w:jc w:val="center"/>
      <w:outlineLvl w:val="0"/>
    </w:pPr>
    <w:rPr>
      <w:rFonts w:ascii="Times New Roman" w:eastAsiaTheme="minorHAnsi" w:hAnsi="Times New Roman" w:cs="Times New Roman"/>
      <w:b/>
      <w:bCs/>
      <w:color w:val="auto"/>
      <w:sz w:val="31"/>
      <w:szCs w:val="31"/>
      <w:lang w:eastAsia="en-US"/>
    </w:rPr>
  </w:style>
  <w:style w:type="paragraph" w:customStyle="1" w:styleId="ConsPlusNormal">
    <w:name w:val="ConsPlusNormal"/>
    <w:uiPriority w:val="99"/>
    <w:rsid w:val="00683C99"/>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4">
    <w:name w:val="Сетка таблицы светлая1"/>
    <w:basedOn w:val="a1"/>
    <w:uiPriority w:val="40"/>
    <w:rsid w:val="000D6D2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5">
    <w:name w:val="Сетка таблицы1"/>
    <w:basedOn w:val="a1"/>
    <w:next w:val="a6"/>
    <w:uiPriority w:val="59"/>
    <w:rsid w:val="00931CA6"/>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BF0137"/>
    <w:rPr>
      <w:rFonts w:asciiTheme="majorHAnsi" w:eastAsiaTheme="majorEastAsia" w:hAnsiTheme="majorHAnsi" w:cstheme="majorBidi"/>
      <w:color w:val="365F91" w:themeColor="accent1" w:themeShade="BF"/>
      <w:sz w:val="32"/>
      <w:szCs w:val="32"/>
      <w:lang w:eastAsia="ru-RU"/>
    </w:rPr>
  </w:style>
  <w:style w:type="table" w:customStyle="1" w:styleId="TableGrid">
    <w:name w:val="TableGrid"/>
    <w:rsid w:val="007532B6"/>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90">
    <w:name w:val="Заголовок 9 Знак"/>
    <w:basedOn w:val="a0"/>
    <w:link w:val="9"/>
    <w:uiPriority w:val="9"/>
    <w:semiHidden/>
    <w:rsid w:val="00877455"/>
    <w:rPr>
      <w:rFonts w:asciiTheme="majorHAnsi" w:eastAsiaTheme="majorEastAsia" w:hAnsiTheme="majorHAnsi" w:cstheme="majorBidi"/>
      <w:i/>
      <w:iCs/>
      <w:color w:val="272727" w:themeColor="text1" w:themeTint="D8"/>
      <w:sz w:val="21"/>
      <w:szCs w:val="21"/>
      <w:lang w:eastAsia="ru-RU"/>
    </w:rPr>
  </w:style>
  <w:style w:type="character" w:customStyle="1" w:styleId="Bodytext3">
    <w:name w:val="Body text (3)_"/>
    <w:basedOn w:val="a0"/>
    <w:link w:val="Bodytext30"/>
    <w:rsid w:val="00F41AD4"/>
    <w:rPr>
      <w:rFonts w:ascii="Times New Roman" w:eastAsia="Times New Roman" w:hAnsi="Times New Roman"/>
      <w:b/>
      <w:bCs/>
      <w:sz w:val="26"/>
      <w:szCs w:val="26"/>
      <w:shd w:val="clear" w:color="auto" w:fill="FFFFFF"/>
    </w:rPr>
  </w:style>
  <w:style w:type="paragraph" w:customStyle="1" w:styleId="Bodytext30">
    <w:name w:val="Body text (3)"/>
    <w:basedOn w:val="a"/>
    <w:link w:val="Bodytext3"/>
    <w:rsid w:val="00F41AD4"/>
    <w:pPr>
      <w:shd w:val="clear" w:color="auto" w:fill="FFFFFF"/>
      <w:spacing w:before="1080" w:after="660" w:line="0" w:lineRule="atLeast"/>
      <w:ind w:hanging="1640"/>
      <w:jc w:val="both"/>
    </w:pPr>
    <w:rPr>
      <w:rFonts w:ascii="Times New Roman" w:eastAsia="Times New Roman" w:hAnsi="Times New Roman" w:cstheme="minorBidi"/>
      <w:b/>
      <w:bCs/>
      <w:color w:val="auto"/>
      <w:sz w:val="26"/>
      <w:szCs w:val="26"/>
      <w:lang w:eastAsia="en-US"/>
    </w:rPr>
  </w:style>
  <w:style w:type="character" w:customStyle="1" w:styleId="40">
    <w:name w:val="Заголовок 4 Знак"/>
    <w:basedOn w:val="a0"/>
    <w:link w:val="4"/>
    <w:uiPriority w:val="9"/>
    <w:semiHidden/>
    <w:rsid w:val="00986B73"/>
    <w:rPr>
      <w:rFonts w:asciiTheme="majorHAnsi" w:eastAsiaTheme="majorEastAsia" w:hAnsiTheme="majorHAnsi" w:cstheme="majorBidi"/>
      <w:i/>
      <w:iCs/>
      <w:color w:val="365F91" w:themeColor="accent1" w:themeShade="BF"/>
      <w:sz w:val="24"/>
      <w:szCs w:val="24"/>
      <w:lang w:eastAsia="ru-RU"/>
    </w:rPr>
  </w:style>
  <w:style w:type="table" w:customStyle="1" w:styleId="25">
    <w:name w:val="Сетка таблицы2"/>
    <w:basedOn w:val="a1"/>
    <w:next w:val="a6"/>
    <w:uiPriority w:val="39"/>
    <w:rsid w:val="009838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Знак Знак Знак Знак Знак"/>
    <w:basedOn w:val="a"/>
    <w:rsid w:val="000E7982"/>
    <w:pPr>
      <w:widowControl/>
    </w:pPr>
    <w:rPr>
      <w:rFonts w:ascii="Verdana" w:eastAsia="Times New Roman" w:hAnsi="Verdana" w:cs="Verdana"/>
      <w:color w:val="auto"/>
      <w:sz w:val="20"/>
      <w:szCs w:val="20"/>
      <w:lang w:val="en-US" w:eastAsia="en-US"/>
    </w:rPr>
  </w:style>
  <w:style w:type="character" w:customStyle="1" w:styleId="ListLabel6">
    <w:name w:val="ListLabel 6"/>
    <w:rsid w:val="008B00EA"/>
    <w:rPr>
      <w:rFonts w:eastAsia="Arial" w:cs="Arial"/>
      <w:b w:val="0"/>
      <w:i w:val="0"/>
      <w:strike w:val="0"/>
      <w:dstrike w:val="0"/>
      <w:color w:val="000000"/>
      <w:position w:val="0"/>
      <w:sz w:val="20"/>
      <w:szCs w:val="20"/>
      <w:highlight w:val="white"/>
      <w:u w:val="none" w:color="000000"/>
      <w:vertAlign w:val="baseline"/>
    </w:rPr>
  </w:style>
  <w:style w:type="paragraph" w:customStyle="1" w:styleId="TableParagraph">
    <w:name w:val="Table Paragraph"/>
    <w:basedOn w:val="a"/>
    <w:uiPriority w:val="1"/>
    <w:qFormat/>
    <w:rsid w:val="005A712A"/>
    <w:pPr>
      <w:autoSpaceDE w:val="0"/>
      <w:autoSpaceDN w:val="0"/>
    </w:pPr>
    <w:rPr>
      <w:rFonts w:ascii="Times New Roman" w:eastAsia="Times New Roman" w:hAnsi="Times New Roman" w:cs="Times New Roman"/>
      <w:color w:val="auto"/>
      <w:sz w:val="22"/>
      <w:szCs w:val="22"/>
      <w:lang w:eastAsia="en-US"/>
    </w:rPr>
  </w:style>
</w:styles>
</file>

<file path=word/webSettings.xml><?xml version="1.0" encoding="utf-8"?>
<w:webSettings xmlns:r="http://schemas.openxmlformats.org/officeDocument/2006/relationships" xmlns:w="http://schemas.openxmlformats.org/wordprocessingml/2006/main">
  <w:divs>
    <w:div w:id="1053731">
      <w:bodyDiv w:val="1"/>
      <w:marLeft w:val="0"/>
      <w:marRight w:val="0"/>
      <w:marTop w:val="0"/>
      <w:marBottom w:val="0"/>
      <w:divBdr>
        <w:top w:val="none" w:sz="0" w:space="0" w:color="auto"/>
        <w:left w:val="none" w:sz="0" w:space="0" w:color="auto"/>
        <w:bottom w:val="none" w:sz="0" w:space="0" w:color="auto"/>
        <w:right w:val="none" w:sz="0" w:space="0" w:color="auto"/>
      </w:divBdr>
    </w:div>
    <w:div w:id="212426018">
      <w:bodyDiv w:val="1"/>
      <w:marLeft w:val="0"/>
      <w:marRight w:val="0"/>
      <w:marTop w:val="0"/>
      <w:marBottom w:val="0"/>
      <w:divBdr>
        <w:top w:val="none" w:sz="0" w:space="0" w:color="auto"/>
        <w:left w:val="none" w:sz="0" w:space="0" w:color="auto"/>
        <w:bottom w:val="none" w:sz="0" w:space="0" w:color="auto"/>
        <w:right w:val="none" w:sz="0" w:space="0" w:color="auto"/>
      </w:divBdr>
    </w:div>
    <w:div w:id="233706224">
      <w:bodyDiv w:val="1"/>
      <w:marLeft w:val="0"/>
      <w:marRight w:val="0"/>
      <w:marTop w:val="0"/>
      <w:marBottom w:val="0"/>
      <w:divBdr>
        <w:top w:val="none" w:sz="0" w:space="0" w:color="auto"/>
        <w:left w:val="none" w:sz="0" w:space="0" w:color="auto"/>
        <w:bottom w:val="none" w:sz="0" w:space="0" w:color="auto"/>
        <w:right w:val="none" w:sz="0" w:space="0" w:color="auto"/>
      </w:divBdr>
    </w:div>
    <w:div w:id="553345758">
      <w:bodyDiv w:val="1"/>
      <w:marLeft w:val="0"/>
      <w:marRight w:val="0"/>
      <w:marTop w:val="0"/>
      <w:marBottom w:val="0"/>
      <w:divBdr>
        <w:top w:val="none" w:sz="0" w:space="0" w:color="auto"/>
        <w:left w:val="none" w:sz="0" w:space="0" w:color="auto"/>
        <w:bottom w:val="none" w:sz="0" w:space="0" w:color="auto"/>
        <w:right w:val="none" w:sz="0" w:space="0" w:color="auto"/>
      </w:divBdr>
    </w:div>
    <w:div w:id="594945134">
      <w:bodyDiv w:val="1"/>
      <w:marLeft w:val="0"/>
      <w:marRight w:val="0"/>
      <w:marTop w:val="0"/>
      <w:marBottom w:val="0"/>
      <w:divBdr>
        <w:top w:val="none" w:sz="0" w:space="0" w:color="auto"/>
        <w:left w:val="none" w:sz="0" w:space="0" w:color="auto"/>
        <w:bottom w:val="none" w:sz="0" w:space="0" w:color="auto"/>
        <w:right w:val="none" w:sz="0" w:space="0" w:color="auto"/>
      </w:divBdr>
    </w:div>
    <w:div w:id="772091594">
      <w:bodyDiv w:val="1"/>
      <w:marLeft w:val="0"/>
      <w:marRight w:val="0"/>
      <w:marTop w:val="0"/>
      <w:marBottom w:val="0"/>
      <w:divBdr>
        <w:top w:val="none" w:sz="0" w:space="0" w:color="auto"/>
        <w:left w:val="none" w:sz="0" w:space="0" w:color="auto"/>
        <w:bottom w:val="none" w:sz="0" w:space="0" w:color="auto"/>
        <w:right w:val="none" w:sz="0" w:space="0" w:color="auto"/>
      </w:divBdr>
    </w:div>
    <w:div w:id="777334447">
      <w:bodyDiv w:val="1"/>
      <w:marLeft w:val="0"/>
      <w:marRight w:val="0"/>
      <w:marTop w:val="0"/>
      <w:marBottom w:val="0"/>
      <w:divBdr>
        <w:top w:val="none" w:sz="0" w:space="0" w:color="auto"/>
        <w:left w:val="none" w:sz="0" w:space="0" w:color="auto"/>
        <w:bottom w:val="none" w:sz="0" w:space="0" w:color="auto"/>
        <w:right w:val="none" w:sz="0" w:space="0" w:color="auto"/>
      </w:divBdr>
      <w:divsChild>
        <w:div w:id="662509410">
          <w:marLeft w:val="0"/>
          <w:marRight w:val="0"/>
          <w:marTop w:val="0"/>
          <w:marBottom w:val="0"/>
          <w:divBdr>
            <w:top w:val="none" w:sz="0" w:space="0" w:color="auto"/>
            <w:left w:val="none" w:sz="0" w:space="0" w:color="auto"/>
            <w:bottom w:val="none" w:sz="0" w:space="0" w:color="auto"/>
            <w:right w:val="none" w:sz="0" w:space="0" w:color="auto"/>
          </w:divBdr>
        </w:div>
        <w:div w:id="560142822">
          <w:marLeft w:val="0"/>
          <w:marRight w:val="0"/>
          <w:marTop w:val="0"/>
          <w:marBottom w:val="0"/>
          <w:divBdr>
            <w:top w:val="none" w:sz="0" w:space="0" w:color="auto"/>
            <w:left w:val="none" w:sz="0" w:space="0" w:color="auto"/>
            <w:bottom w:val="none" w:sz="0" w:space="0" w:color="auto"/>
            <w:right w:val="none" w:sz="0" w:space="0" w:color="auto"/>
          </w:divBdr>
        </w:div>
      </w:divsChild>
    </w:div>
    <w:div w:id="1258169465">
      <w:bodyDiv w:val="1"/>
      <w:marLeft w:val="0"/>
      <w:marRight w:val="0"/>
      <w:marTop w:val="0"/>
      <w:marBottom w:val="0"/>
      <w:divBdr>
        <w:top w:val="none" w:sz="0" w:space="0" w:color="auto"/>
        <w:left w:val="none" w:sz="0" w:space="0" w:color="auto"/>
        <w:bottom w:val="none" w:sz="0" w:space="0" w:color="auto"/>
        <w:right w:val="none" w:sz="0" w:space="0" w:color="auto"/>
      </w:divBdr>
    </w:div>
    <w:div w:id="1338268646">
      <w:bodyDiv w:val="1"/>
      <w:marLeft w:val="0"/>
      <w:marRight w:val="0"/>
      <w:marTop w:val="0"/>
      <w:marBottom w:val="0"/>
      <w:divBdr>
        <w:top w:val="none" w:sz="0" w:space="0" w:color="auto"/>
        <w:left w:val="none" w:sz="0" w:space="0" w:color="auto"/>
        <w:bottom w:val="none" w:sz="0" w:space="0" w:color="auto"/>
        <w:right w:val="none" w:sz="0" w:space="0" w:color="auto"/>
      </w:divBdr>
    </w:div>
    <w:div w:id="1562016794">
      <w:bodyDiv w:val="1"/>
      <w:marLeft w:val="0"/>
      <w:marRight w:val="0"/>
      <w:marTop w:val="0"/>
      <w:marBottom w:val="0"/>
      <w:divBdr>
        <w:top w:val="none" w:sz="0" w:space="0" w:color="auto"/>
        <w:left w:val="none" w:sz="0" w:space="0" w:color="auto"/>
        <w:bottom w:val="none" w:sz="0" w:space="0" w:color="auto"/>
        <w:right w:val="none" w:sz="0" w:space="0" w:color="auto"/>
      </w:divBdr>
    </w:div>
    <w:div w:id="1701472235">
      <w:bodyDiv w:val="1"/>
      <w:marLeft w:val="0"/>
      <w:marRight w:val="0"/>
      <w:marTop w:val="0"/>
      <w:marBottom w:val="0"/>
      <w:divBdr>
        <w:top w:val="none" w:sz="0" w:space="0" w:color="auto"/>
        <w:left w:val="none" w:sz="0" w:space="0" w:color="auto"/>
        <w:bottom w:val="none" w:sz="0" w:space="0" w:color="auto"/>
        <w:right w:val="none" w:sz="0" w:space="0" w:color="auto"/>
      </w:divBdr>
    </w:div>
    <w:div w:id="170953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odeks.net" TargetMode="External"/><Relationship Id="rId18" Type="http://schemas.openxmlformats.org/officeDocument/2006/relationships/hyperlink" Target="http://www.finam.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bcode/535742" TargetMode="External"/><Relationship Id="rId17" Type="http://schemas.openxmlformats.org/officeDocument/2006/relationships/hyperlink" Target="http://www.roskazna.ru" TargetMode="External"/><Relationship Id="rId2" Type="http://schemas.openxmlformats.org/officeDocument/2006/relationships/numbering" Target="numbering.xml"/><Relationship Id="rId16" Type="http://schemas.openxmlformats.org/officeDocument/2006/relationships/hyperlink" Target="http://www.rosfinnadzor.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4148" TargetMode="External"/><Relationship Id="rId5" Type="http://schemas.openxmlformats.org/officeDocument/2006/relationships/webSettings" Target="webSettings.xml"/><Relationship Id="rId15" Type="http://schemas.openxmlformats.org/officeDocument/2006/relationships/hyperlink" Target="http://www.nalog.ru" TargetMode="External"/><Relationship Id="rId10" Type="http://schemas.openxmlformats.org/officeDocument/2006/relationships/hyperlink" Target="https://urait.ru/bcode/542537" TargetMode="External"/><Relationship Id="rId19" Type="http://schemas.openxmlformats.org/officeDocument/2006/relationships/hyperlink" Target="http://www.leader.ru/banking" TargetMode="External"/><Relationship Id="rId4" Type="http://schemas.openxmlformats.org/officeDocument/2006/relationships/settings" Target="settings.xml"/><Relationship Id="rId9" Type="http://schemas.openxmlformats.org/officeDocument/2006/relationships/hyperlink" Target="https://urait.ru/bcode/536106" TargetMode="External"/><Relationship Id="rId14" Type="http://schemas.openxmlformats.org/officeDocument/2006/relationships/hyperlink" Target="http://www.minfin.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BD5CE-8AE8-4B27-A041-6EC797757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7765</Words>
  <Characters>44261</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dc:creator>
  <cp:lastModifiedBy>1</cp:lastModifiedBy>
  <cp:revision>7</cp:revision>
  <cp:lastPrinted>2018-12-12T07:18:00Z</cp:lastPrinted>
  <dcterms:created xsi:type="dcterms:W3CDTF">2024-09-15T08:44:00Z</dcterms:created>
  <dcterms:modified xsi:type="dcterms:W3CDTF">2024-09-18T13:17:00Z</dcterms:modified>
</cp:coreProperties>
</file>